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Grilledutableau"/>
        <w:tblW w:w="10627" w:type="dxa"/>
        <w:tblLayout w:type="fixed"/>
        <w:tblLook w:val="04A0" w:firstRow="1" w:lastRow="0" w:firstColumn="1" w:lastColumn="0" w:noHBand="0" w:noVBand="1"/>
      </w:tblPr>
      <w:tblGrid>
        <w:gridCol w:w="646"/>
        <w:gridCol w:w="1243"/>
        <w:gridCol w:w="7320"/>
        <w:gridCol w:w="1418"/>
      </w:tblGrid>
      <w:tr w:rsidR="00C22D55" w:rsidTr="002B1961">
        <w:tc>
          <w:tcPr>
            <w:tcW w:w="646" w:type="dxa"/>
          </w:tcPr>
          <w:p w:rsidR="00C22D55" w:rsidRDefault="00C22D55" w:rsidP="0042575C">
            <w:pPr>
              <w:jc w:val="center"/>
            </w:pPr>
            <w:r>
              <w:t>N° Lot</w:t>
            </w:r>
          </w:p>
        </w:tc>
        <w:tc>
          <w:tcPr>
            <w:tcW w:w="1243" w:type="dxa"/>
          </w:tcPr>
          <w:p w:rsidR="00C22D55" w:rsidRDefault="007100B7" w:rsidP="0042575C">
            <w:pPr>
              <w:jc w:val="center"/>
            </w:pPr>
            <w:r>
              <w:t>Photos</w:t>
            </w:r>
          </w:p>
        </w:tc>
        <w:tc>
          <w:tcPr>
            <w:tcW w:w="7320" w:type="dxa"/>
          </w:tcPr>
          <w:p w:rsidR="00C22D55" w:rsidRDefault="00C22D55" w:rsidP="0042575C">
            <w:pPr>
              <w:jc w:val="center"/>
            </w:pPr>
            <w:r>
              <w:t>Désignation</w:t>
            </w:r>
          </w:p>
        </w:tc>
        <w:tc>
          <w:tcPr>
            <w:tcW w:w="1418" w:type="dxa"/>
          </w:tcPr>
          <w:p w:rsidR="00C22D55" w:rsidRDefault="00C22D55" w:rsidP="0042575C">
            <w:pPr>
              <w:jc w:val="center"/>
            </w:pPr>
            <w:r>
              <w:t>Adjudication</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86</w:t>
            </w:r>
          </w:p>
        </w:tc>
        <w:tc>
          <w:tcPr>
            <w:tcW w:w="1243" w:type="dxa"/>
          </w:tcPr>
          <w:p w:rsidR="00C22D55" w:rsidRDefault="00C22D55">
            <w:r>
              <w:rPr>
                <w:rFonts w:ascii="Calibri" w:eastAsia="Times New Roman" w:hAnsi="Calibri" w:cs="Times New Roman"/>
                <w:noProof/>
                <w:bdr w:val="nil"/>
              </w:rPr>
              <w:drawing>
                <wp:inline distT="0" distB="0" distL="0" distR="0" wp14:anchorId="39BB5663" wp14:editId="62EDF3F2">
                  <wp:extent cx="652145" cy="866421"/>
                  <wp:effectExtent l="0" t="0" r="0" b="0"/>
                  <wp:docPr id="100172" name="Image 10017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3" name=""/>
                          <pic:cNvPicPr>
                            <a:picLocks noChangeAspect="1"/>
                          </pic:cNvPicPr>
                        </pic:nvPicPr>
                        <pic:blipFill>
                          <a:blip r:embed="rId6"/>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APULÉE. </w:t>
            </w:r>
            <w:proofErr w:type="spellStart"/>
            <w:r>
              <w:rPr>
                <w:rFonts w:ascii="Calibri" w:eastAsia="Times New Roman" w:hAnsi="Calibri" w:cs="Times New Roman"/>
                <w:bdr w:val="nil"/>
              </w:rPr>
              <w:t>Metamorphoseos</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sive</w:t>
            </w:r>
            <w:proofErr w:type="spellEnd"/>
            <w:r>
              <w:rPr>
                <w:rFonts w:ascii="Calibri" w:eastAsia="Times New Roman" w:hAnsi="Calibri" w:cs="Times New Roman"/>
                <w:bdr w:val="nil"/>
              </w:rPr>
              <w:t xml:space="preserve"> lusus </w:t>
            </w:r>
            <w:proofErr w:type="spellStart"/>
            <w:r>
              <w:rPr>
                <w:rFonts w:ascii="Calibri" w:eastAsia="Times New Roman" w:hAnsi="Calibri" w:cs="Times New Roman"/>
                <w:bdr w:val="nil"/>
              </w:rPr>
              <w:t>Asini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libri</w:t>
            </w:r>
            <w:proofErr w:type="spellEnd"/>
            <w:r>
              <w:rPr>
                <w:rFonts w:ascii="Calibri" w:eastAsia="Times New Roman" w:hAnsi="Calibri" w:cs="Times New Roman"/>
                <w:bdr w:val="nil"/>
              </w:rPr>
              <w:t xml:space="preserve"> XI. (...). Venise, Alde, mai 1521. In-8, 264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xml:space="preserve">. mal chiffrés 266, vélin postérieur, large décor à froid sur les plats, dos à nerfs.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Renouard, Alde, 1, p. 158.</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Première édition aldine des œuvres d'Apulée, texte en latin et grec.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Annotations marginales.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Taches et rousseurs. Tache au second plat, deux coins restaurés.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Manque 28 feuillets in fine (</w:t>
            </w:r>
            <w:proofErr w:type="spellStart"/>
            <w:r>
              <w:rPr>
                <w:rFonts w:ascii="Calibri" w:eastAsia="Times New Roman" w:hAnsi="Calibri" w:cs="Times New Roman"/>
                <w:bdr w:val="nil"/>
              </w:rPr>
              <w:t>Alcinus</w:t>
            </w:r>
            <w:proofErr w:type="spellEnd"/>
            <w:r>
              <w:rPr>
                <w:rFonts w:ascii="Calibri" w:eastAsia="Times New Roman" w:hAnsi="Calibri" w:cs="Times New Roman"/>
                <w:bdr w:val="nil"/>
              </w:rPr>
              <w:t xml:space="preserve">, 27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 1 f. pour la marque).</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270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87</w:t>
            </w:r>
          </w:p>
        </w:tc>
        <w:tc>
          <w:tcPr>
            <w:tcW w:w="1243" w:type="dxa"/>
          </w:tcPr>
          <w:p w:rsidR="00C22D55" w:rsidRDefault="00C22D55">
            <w:r>
              <w:rPr>
                <w:rFonts w:ascii="Calibri" w:eastAsia="Times New Roman" w:hAnsi="Calibri" w:cs="Times New Roman"/>
                <w:noProof/>
                <w:bdr w:val="nil"/>
              </w:rPr>
              <w:drawing>
                <wp:inline distT="0" distB="0" distL="0" distR="0" wp14:anchorId="5DB47EE7" wp14:editId="707544A6">
                  <wp:extent cx="652145" cy="866421"/>
                  <wp:effectExtent l="0" t="0" r="0" b="0"/>
                  <wp:docPr id="100174" name="Image 10017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5" name=""/>
                          <pic:cNvPicPr>
                            <a:picLocks noChangeAspect="1"/>
                          </pic:cNvPicPr>
                        </pic:nvPicPr>
                        <pic:blipFill>
                          <a:blip r:embed="rId7"/>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ARISTOTE. </w:t>
            </w:r>
            <w:proofErr w:type="spellStart"/>
            <w:r>
              <w:rPr>
                <w:rFonts w:ascii="Calibri" w:eastAsia="Times New Roman" w:hAnsi="Calibri" w:cs="Times New Roman"/>
                <w:bdr w:val="nil"/>
              </w:rPr>
              <w:t>Totius</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philosophiae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naturalis</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epitome</w:t>
            </w:r>
            <w:proofErr w:type="spellEnd"/>
            <w:r>
              <w:rPr>
                <w:rFonts w:ascii="Calibri" w:eastAsia="Times New Roman" w:hAnsi="Calibri" w:cs="Times New Roman"/>
                <w:bdr w:val="nil"/>
              </w:rPr>
              <w:t xml:space="preserve">. Paris, Simon de </w:t>
            </w:r>
            <w:proofErr w:type="spellStart"/>
            <w:r>
              <w:rPr>
                <w:rFonts w:ascii="Calibri" w:eastAsia="Times New Roman" w:hAnsi="Calibri" w:cs="Times New Roman"/>
                <w:bdr w:val="nil"/>
              </w:rPr>
              <w:t>Colines</w:t>
            </w:r>
            <w:proofErr w:type="spellEnd"/>
            <w:r>
              <w:rPr>
                <w:rFonts w:ascii="Calibri" w:eastAsia="Times New Roman" w:hAnsi="Calibri" w:cs="Times New Roman"/>
                <w:bdr w:val="nil"/>
              </w:rPr>
              <w:t xml:space="preserve">, 1536. In-8, 96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xml:space="preserve">., (12)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basane brune du XIXe s., dos lisse orné.</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Quelques annotations anciennes et passages soulignés.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Reliure frottée et restaurée. Petites taches et mouillures. </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190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89</w:t>
            </w:r>
          </w:p>
        </w:tc>
        <w:tc>
          <w:tcPr>
            <w:tcW w:w="1243" w:type="dxa"/>
          </w:tcPr>
          <w:p w:rsidR="00C22D55" w:rsidRDefault="00C22D55">
            <w:r>
              <w:rPr>
                <w:rFonts w:ascii="Calibri" w:eastAsia="Times New Roman" w:hAnsi="Calibri" w:cs="Times New Roman"/>
                <w:noProof/>
                <w:bdr w:val="nil"/>
              </w:rPr>
              <w:drawing>
                <wp:inline distT="0" distB="0" distL="0" distR="0" wp14:anchorId="5DD78140" wp14:editId="2F865249">
                  <wp:extent cx="652145" cy="1164545"/>
                  <wp:effectExtent l="0" t="0" r="0" b="0"/>
                  <wp:docPr id="100178" name="Image 10017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9" name=""/>
                          <pic:cNvPicPr>
                            <a:picLocks noChangeAspect="1"/>
                          </pic:cNvPicPr>
                        </pic:nvPicPr>
                        <pic:blipFill>
                          <a:blip r:embed="rId8"/>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AUTOGRAPHES et MS.  [COUR DE FRANCE et VOLTAIRE].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Nouvelles à la main. Recueil manuscrit composite, 80 pages environ de formats divers, daté du 6 sept. au 30 déc. 1742. In-8,</w:t>
            </w:r>
          </w:p>
          <w:p w:rsidR="00C22D55" w:rsidRDefault="00C22D55">
            <w:pPr>
              <w:rPr>
                <w:rFonts w:ascii="Calibri" w:eastAsia="Times New Roman" w:hAnsi="Calibri" w:cs="Times New Roman"/>
                <w:noProof/>
                <w:bdr w:val="nil"/>
              </w:rPr>
            </w:pPr>
            <w:r>
              <w:rPr>
                <w:rFonts w:ascii="Calibri" w:eastAsia="Times New Roman" w:hAnsi="Calibri" w:cs="Times New Roman"/>
                <w:bdr w:val="nil"/>
              </w:rPr>
              <w:t>demi-chagrin vert, dos à nerfs orné (Rel. du XIXe 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Recueil manuscrit composite, on distingue 3 écritures, de chroniques et autres notes ou "murmures" sur des membres de la</w:t>
            </w:r>
          </w:p>
          <w:p w:rsidR="00C22D55" w:rsidRDefault="00C22D55">
            <w:pPr>
              <w:rPr>
                <w:rFonts w:ascii="Calibri" w:eastAsia="Times New Roman" w:hAnsi="Calibri" w:cs="Times New Roman"/>
                <w:noProof/>
                <w:bdr w:val="nil"/>
              </w:rPr>
            </w:pPr>
            <w:r>
              <w:rPr>
                <w:rFonts w:ascii="Calibri" w:eastAsia="Times New Roman" w:hAnsi="Calibri" w:cs="Times New Roman"/>
                <w:bdr w:val="nil"/>
              </w:rPr>
              <w:t>Cour, commençant souvent par "on dit que", "on attribue" : la disgrâce de Mme de Mailly, Melle de La Tournelle, le mécontentement contre M. Maillebois, Richelieu, M. de Maurepas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Plusieurs notes concernent Voltaire : 21 9bre 1742 : "M. de Voltaire a montré à plusieurs personnes une lettre de M. le Cardinal de Fleury très obligeante" - 22 9bre 1742 : "Les partisans et amis de M. de Voltaire parlent de </w:t>
            </w:r>
            <w:proofErr w:type="spellStart"/>
            <w:r>
              <w:rPr>
                <w:rFonts w:ascii="Calibri" w:eastAsia="Times New Roman" w:hAnsi="Calibri" w:cs="Times New Roman"/>
                <w:bdr w:val="nil"/>
              </w:rPr>
              <w:t>luy</w:t>
            </w:r>
            <w:proofErr w:type="spellEnd"/>
            <w:r>
              <w:rPr>
                <w:rFonts w:ascii="Calibri" w:eastAsia="Times New Roman" w:hAnsi="Calibri" w:cs="Times New Roman"/>
                <w:bdr w:val="nil"/>
              </w:rPr>
              <w:t xml:space="preserve"> déjà comme d'un ministre." - 19 </w:t>
            </w:r>
            <w:proofErr w:type="spellStart"/>
            <w:r>
              <w:rPr>
                <w:rFonts w:ascii="Calibri" w:eastAsia="Times New Roman" w:hAnsi="Calibri" w:cs="Times New Roman"/>
                <w:bdr w:val="nil"/>
              </w:rPr>
              <w:t>Xbre</w:t>
            </w:r>
            <w:proofErr w:type="spellEnd"/>
            <w:r>
              <w:rPr>
                <w:rFonts w:ascii="Calibri" w:eastAsia="Times New Roman" w:hAnsi="Calibri" w:cs="Times New Roman"/>
                <w:bdr w:val="nil"/>
              </w:rPr>
              <w:t xml:space="preserve"> 1742 : "M. de </w:t>
            </w:r>
            <w:proofErr w:type="spellStart"/>
            <w:r>
              <w:rPr>
                <w:rFonts w:ascii="Calibri" w:eastAsia="Times New Roman" w:hAnsi="Calibri" w:cs="Times New Roman"/>
                <w:bdr w:val="nil"/>
              </w:rPr>
              <w:t>Nivernois</w:t>
            </w:r>
            <w:proofErr w:type="spellEnd"/>
            <w:r>
              <w:rPr>
                <w:rFonts w:ascii="Calibri" w:eastAsia="Times New Roman" w:hAnsi="Calibri" w:cs="Times New Roman"/>
                <w:bdr w:val="nil"/>
              </w:rPr>
              <w:t xml:space="preserve"> est arrivé et travaille avec Voltaire au discours qu'il doit prononcer à l'Académie le jour de sa réception".</w:t>
            </w:r>
          </w:p>
          <w:p w:rsidR="00C22D55" w:rsidRDefault="00C22D55">
            <w:pPr>
              <w:rPr>
                <w:rFonts w:ascii="Calibri" w:eastAsia="Times New Roman" w:hAnsi="Calibri" w:cs="Times New Roman"/>
                <w:noProof/>
                <w:bdr w:val="nil"/>
              </w:rPr>
            </w:pPr>
            <w:r>
              <w:rPr>
                <w:rFonts w:ascii="Calibri" w:eastAsia="Times New Roman" w:hAnsi="Calibri" w:cs="Times New Roman"/>
                <w:bdr w:val="nil"/>
              </w:rPr>
              <w:t>(Dos frotté, restaurations angulaires, mouillures.)</w:t>
            </w:r>
          </w:p>
        </w:tc>
        <w:tc>
          <w:tcPr>
            <w:tcW w:w="1418" w:type="dxa"/>
          </w:tcPr>
          <w:p w:rsidR="00C22D55" w:rsidRDefault="00C22D55" w:rsidP="0058379E">
            <w:pPr>
              <w:jc w:val="right"/>
            </w:pPr>
            <w:r>
              <w:rPr>
                <w:rFonts w:ascii="Calibri" w:eastAsia="Times New Roman" w:hAnsi="Calibri" w:cs="Times New Roman"/>
                <w:bdr w:val="nil"/>
              </w:rPr>
              <w:t>400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90</w:t>
            </w:r>
          </w:p>
        </w:tc>
        <w:tc>
          <w:tcPr>
            <w:tcW w:w="1243" w:type="dxa"/>
          </w:tcPr>
          <w:p w:rsidR="00C22D55" w:rsidRDefault="00C22D55">
            <w:r>
              <w:rPr>
                <w:rFonts w:ascii="Calibri" w:eastAsia="Times New Roman" w:hAnsi="Calibri" w:cs="Times New Roman"/>
                <w:noProof/>
                <w:bdr w:val="nil"/>
              </w:rPr>
              <w:drawing>
                <wp:inline distT="0" distB="0" distL="0" distR="0" wp14:anchorId="4F0F92C9" wp14:editId="237F01D0">
                  <wp:extent cx="652145" cy="866421"/>
                  <wp:effectExtent l="0" t="0" r="0" b="0"/>
                  <wp:docPr id="100180" name="Image 10018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1" name=""/>
                          <pic:cNvPicPr>
                            <a:picLocks noChangeAspect="1"/>
                          </pic:cNvPicPr>
                        </pic:nvPicPr>
                        <pic:blipFill>
                          <a:blip r:embed="rId9"/>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AUTOGRAPHES. - 6 LAS, sous cadres, in-12 ou in-8.</w:t>
            </w:r>
          </w:p>
          <w:p w:rsidR="00C22D55" w:rsidRDefault="00C22D55">
            <w:pPr>
              <w:rPr>
                <w:rFonts w:ascii="Calibri" w:eastAsia="Times New Roman" w:hAnsi="Calibri" w:cs="Times New Roman"/>
                <w:noProof/>
                <w:bdr w:val="nil"/>
              </w:rPr>
            </w:pPr>
          </w:p>
          <w:p w:rsidR="00C22D55" w:rsidRPr="00AB307A" w:rsidRDefault="00C22D55">
            <w:pPr>
              <w:rPr>
                <w:rFonts w:ascii="Calibri" w:eastAsia="Times New Roman" w:hAnsi="Calibri" w:cs="Times New Roman"/>
                <w:noProof/>
                <w:bdr w:val="nil"/>
                <w:lang w:val="it-IT"/>
              </w:rPr>
            </w:pPr>
            <w:r w:rsidRPr="00AB307A">
              <w:rPr>
                <w:rFonts w:ascii="Calibri" w:eastAsia="Times New Roman" w:hAnsi="Calibri" w:cs="Times New Roman"/>
                <w:bdr w:val="nil"/>
                <w:lang w:val="it-IT"/>
              </w:rPr>
              <w:t>- LITVINNE (Félia ). Soprano.</w:t>
            </w:r>
          </w:p>
          <w:p w:rsidR="00C22D55" w:rsidRDefault="00C22D55">
            <w:pPr>
              <w:rPr>
                <w:rFonts w:ascii="Calibri" w:eastAsia="Times New Roman" w:hAnsi="Calibri" w:cs="Times New Roman"/>
                <w:noProof/>
                <w:bdr w:val="nil"/>
              </w:rPr>
            </w:pPr>
            <w:r w:rsidRPr="00AB307A">
              <w:rPr>
                <w:rFonts w:ascii="Calibri" w:eastAsia="Times New Roman" w:hAnsi="Calibri" w:cs="Times New Roman"/>
                <w:bdr w:val="nil"/>
                <w:lang w:val="it-IT"/>
              </w:rPr>
              <w:t xml:space="preserve">- CASTIL-BLAZE. </w:t>
            </w:r>
            <w:r>
              <w:rPr>
                <w:rFonts w:ascii="Calibri" w:eastAsia="Times New Roman" w:hAnsi="Calibri" w:cs="Times New Roman"/>
                <w:bdr w:val="nil"/>
              </w:rPr>
              <w:t>1825. Critique musical.</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AGAR. Comédienne. 1886.</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SCHNEIDER (Hortense). 1876. Cantatrice.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RÉJANE. Comédienne. "Vous avez raison mon cher maître, le corselet de Réjane ne peut contenir la cigale ; mais il renferme, je vous assure, un </w:t>
            </w:r>
            <w:proofErr w:type="spellStart"/>
            <w:r>
              <w:rPr>
                <w:rFonts w:ascii="Calibri" w:eastAsia="Times New Roman" w:hAnsi="Calibri" w:cs="Times New Roman"/>
                <w:bdr w:val="nil"/>
              </w:rPr>
              <w:t>coeur</w:t>
            </w:r>
            <w:proofErr w:type="spellEnd"/>
            <w:r>
              <w:rPr>
                <w:rFonts w:ascii="Calibri" w:eastAsia="Times New Roman" w:hAnsi="Calibri" w:cs="Times New Roman"/>
                <w:bdr w:val="nil"/>
              </w:rPr>
              <w:t xml:space="preserve"> reconnaissant pour toute la délicatesse que vous mettez à le lui dire".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CARRÉ (Albert). 1815. Comédien et directeur de théâtre. Il va "prier Mounet Sully de redire l'Hymne aux cloches, qui a eu tant de succès le jour de Pâques".</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100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lastRenderedPageBreak/>
              <w:t>93</w:t>
            </w:r>
          </w:p>
        </w:tc>
        <w:tc>
          <w:tcPr>
            <w:tcW w:w="1243" w:type="dxa"/>
          </w:tcPr>
          <w:p w:rsidR="00C22D55" w:rsidRDefault="00C22D55">
            <w:r>
              <w:rPr>
                <w:rFonts w:ascii="Calibri" w:eastAsia="Times New Roman" w:hAnsi="Calibri" w:cs="Times New Roman"/>
                <w:noProof/>
                <w:bdr w:val="nil"/>
              </w:rPr>
              <w:drawing>
                <wp:inline distT="0" distB="0" distL="0" distR="0" wp14:anchorId="5A754567" wp14:editId="5FF46D23">
                  <wp:extent cx="652145" cy="866421"/>
                  <wp:effectExtent l="0" t="0" r="0" b="0"/>
                  <wp:docPr id="100184" name="Image 10018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5" name=""/>
                          <pic:cNvPicPr>
                            <a:picLocks noChangeAspect="1"/>
                          </pic:cNvPicPr>
                        </pic:nvPicPr>
                        <pic:blipFill>
                          <a:blip r:embed="rId10"/>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LOUIS XIII. Lettre autographe signée "Louis", en langage codé, à son "cousin" [sans doute Urbain de Maillé, marquis de Brézé et maréchal de France (1598-1650) ?]. "À St Germain en </w:t>
            </w:r>
            <w:proofErr w:type="spellStart"/>
            <w:r>
              <w:rPr>
                <w:rFonts w:ascii="Calibri" w:eastAsia="Times New Roman" w:hAnsi="Calibri" w:cs="Times New Roman"/>
                <w:bdr w:val="nil"/>
              </w:rPr>
              <w:t>Layve</w:t>
            </w:r>
            <w:proofErr w:type="spellEnd"/>
            <w:r>
              <w:rPr>
                <w:rFonts w:ascii="Calibri" w:eastAsia="Times New Roman" w:hAnsi="Calibri" w:cs="Times New Roman"/>
                <w:bdr w:val="nil"/>
              </w:rPr>
              <w:t>, ce 6me Avril 1639". 2 pp. sur 1 f. in-8. Ratures.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On connaît plusieurs exemples de lettres autographes de Louis XIII en langage codé adressées au Maréchal de </w:t>
            </w:r>
            <w:proofErr w:type="spellStart"/>
            <w:r>
              <w:rPr>
                <w:rFonts w:ascii="Calibri" w:eastAsia="Times New Roman" w:hAnsi="Calibri" w:cs="Times New Roman"/>
                <w:bdr w:val="nil"/>
              </w:rPr>
              <w:t>Brèze</w:t>
            </w:r>
            <w:proofErr w:type="spellEnd"/>
            <w:r>
              <w:rPr>
                <w:rFonts w:ascii="Calibri" w:eastAsia="Times New Roman" w:hAnsi="Calibri" w:cs="Times New Roman"/>
                <w:bdr w:val="nil"/>
              </w:rPr>
              <w:t xml:space="preserve">, dont une datée Versailles, 30 février 1634 (pour « janvier »), concernant Richelieu (Bergé, 22 novembre 2010, n° 132), et une datée Noisy, 7 décembre 1636, provenant de la collection Albin </w:t>
            </w:r>
            <w:proofErr w:type="spellStart"/>
            <w:r>
              <w:rPr>
                <w:rFonts w:ascii="Calibri" w:eastAsia="Times New Roman" w:hAnsi="Calibri" w:cs="Times New Roman"/>
                <w:bdr w:val="nil"/>
              </w:rPr>
              <w:t>Schram</w:t>
            </w:r>
            <w:proofErr w:type="spellEnd"/>
            <w:r>
              <w:rPr>
                <w:rFonts w:ascii="Calibri" w:eastAsia="Times New Roman" w:hAnsi="Calibri" w:cs="Times New Roman"/>
                <w:bdr w:val="nil"/>
              </w:rPr>
              <w:t xml:space="preserve"> (Christie's Londres, 3 juillet 2007, n°410).</w:t>
            </w:r>
          </w:p>
        </w:tc>
        <w:tc>
          <w:tcPr>
            <w:tcW w:w="1418" w:type="dxa"/>
          </w:tcPr>
          <w:p w:rsidR="00C22D55" w:rsidRDefault="00C22D55" w:rsidP="0058379E">
            <w:pPr>
              <w:jc w:val="right"/>
            </w:pPr>
            <w:r>
              <w:rPr>
                <w:rFonts w:ascii="Calibri" w:eastAsia="Times New Roman" w:hAnsi="Calibri" w:cs="Times New Roman"/>
                <w:bdr w:val="nil"/>
              </w:rPr>
              <w:t>2 100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94</w:t>
            </w:r>
          </w:p>
        </w:tc>
        <w:tc>
          <w:tcPr>
            <w:tcW w:w="1243" w:type="dxa"/>
          </w:tcPr>
          <w:p w:rsidR="00C22D55" w:rsidRDefault="00C22D55">
            <w:r>
              <w:rPr>
                <w:rFonts w:ascii="Calibri" w:eastAsia="Times New Roman" w:hAnsi="Calibri" w:cs="Times New Roman"/>
                <w:noProof/>
                <w:bdr w:val="nil"/>
              </w:rPr>
              <w:drawing>
                <wp:inline distT="0" distB="0" distL="0" distR="0" wp14:anchorId="3F0BC70F" wp14:editId="41E06124">
                  <wp:extent cx="652145" cy="866421"/>
                  <wp:effectExtent l="0" t="0" r="0" b="0"/>
                  <wp:docPr id="100186" name="Image 10018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7" name=""/>
                          <pic:cNvPicPr>
                            <a:picLocks noChangeAspect="1"/>
                          </pic:cNvPicPr>
                        </pic:nvPicPr>
                        <pic:blipFill>
                          <a:blip r:embed="rId11"/>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ORLÉANS (Philippe d'). Lettre de secrétaire, avec signature autographe, datée 2 mars 1717, adressée à M. </w:t>
            </w:r>
            <w:proofErr w:type="spellStart"/>
            <w:r>
              <w:rPr>
                <w:rFonts w:ascii="Calibri" w:eastAsia="Times New Roman" w:hAnsi="Calibri" w:cs="Times New Roman"/>
                <w:bdr w:val="nil"/>
              </w:rPr>
              <w:t>Davaray</w:t>
            </w:r>
            <w:proofErr w:type="spellEnd"/>
            <w:r>
              <w:rPr>
                <w:rFonts w:ascii="Calibri" w:eastAsia="Times New Roman" w:hAnsi="Calibri" w:cs="Times New Roman"/>
                <w:bdr w:val="nil"/>
              </w:rPr>
              <w:t>, ambassadeur en Suisse de 1715 à 1726. Un f. in-8, pliures. Au sujet d'un mémoire sur "les vieilles espèces d'or qui ont cours en Suisse".</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Joints :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BOURBON (H. de). Lettre de remerciement, de secrétaire, avec signature autographe, datée 10 janvier 1720, adressée à M. </w:t>
            </w:r>
            <w:proofErr w:type="spellStart"/>
            <w:r>
              <w:rPr>
                <w:rFonts w:ascii="Calibri" w:eastAsia="Times New Roman" w:hAnsi="Calibri" w:cs="Times New Roman"/>
                <w:bdr w:val="nil"/>
              </w:rPr>
              <w:t>Davaray</w:t>
            </w:r>
            <w:proofErr w:type="spellEnd"/>
            <w:r>
              <w:rPr>
                <w:rFonts w:ascii="Calibri" w:eastAsia="Times New Roman" w:hAnsi="Calibri" w:cs="Times New Roman"/>
                <w:bdr w:val="nil"/>
              </w:rPr>
              <w:t>, ambassadeur en Suisse. Une p. in-8, pliures, petits manques marginaux.</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Extrait des registres du bureau des secrétaires du duc d'Orléans, 12 mai 1757. 3 pp. in-folio. Manuscrit signé </w:t>
            </w:r>
            <w:proofErr w:type="spellStart"/>
            <w:r>
              <w:rPr>
                <w:rFonts w:ascii="Calibri" w:eastAsia="Times New Roman" w:hAnsi="Calibri" w:cs="Times New Roman"/>
                <w:bdr w:val="nil"/>
              </w:rPr>
              <w:t>Lemogne</w:t>
            </w:r>
            <w:proofErr w:type="spellEnd"/>
            <w:r>
              <w:rPr>
                <w:rFonts w:ascii="Calibri" w:eastAsia="Times New Roman" w:hAnsi="Calibri" w:cs="Times New Roman"/>
                <w:bdr w:val="nil"/>
              </w:rPr>
              <w:t xml:space="preserve"> de </w:t>
            </w:r>
            <w:proofErr w:type="spellStart"/>
            <w:r>
              <w:rPr>
                <w:rFonts w:ascii="Calibri" w:eastAsia="Times New Roman" w:hAnsi="Calibri" w:cs="Times New Roman"/>
                <w:bdr w:val="nil"/>
              </w:rPr>
              <w:t>Bellisle</w:t>
            </w:r>
            <w:proofErr w:type="spellEnd"/>
            <w:r>
              <w:rPr>
                <w:rFonts w:ascii="Calibri" w:eastAsia="Times New Roman" w:hAnsi="Calibri" w:cs="Times New Roman"/>
                <w:bdr w:val="nil"/>
              </w:rPr>
              <w:t xml:space="preserve">. Donnant suite au décès de M. </w:t>
            </w:r>
            <w:proofErr w:type="spellStart"/>
            <w:r>
              <w:rPr>
                <w:rFonts w:ascii="Calibri" w:eastAsia="Times New Roman" w:hAnsi="Calibri" w:cs="Times New Roman"/>
                <w:bdr w:val="nil"/>
              </w:rPr>
              <w:t>Davaray</w:t>
            </w:r>
            <w:proofErr w:type="spellEnd"/>
            <w:r>
              <w:rPr>
                <w:rFonts w:ascii="Calibri" w:eastAsia="Times New Roman" w:hAnsi="Calibri" w:cs="Times New Roman"/>
                <w:bdr w:val="nil"/>
              </w:rPr>
              <w:t>, la charge de bailli d'Orléans à son frère cadet. Pliures, déchirures, petits manques.</w:t>
            </w:r>
          </w:p>
        </w:tc>
        <w:tc>
          <w:tcPr>
            <w:tcW w:w="1418" w:type="dxa"/>
          </w:tcPr>
          <w:p w:rsidR="00C22D55" w:rsidRDefault="00C22D55" w:rsidP="0058379E">
            <w:pPr>
              <w:jc w:val="right"/>
            </w:pPr>
            <w:r>
              <w:rPr>
                <w:rFonts w:ascii="Calibri" w:eastAsia="Times New Roman" w:hAnsi="Calibri" w:cs="Times New Roman"/>
                <w:bdr w:val="nil"/>
              </w:rPr>
              <w:t>50</w:t>
            </w:r>
          </w:p>
        </w:tc>
      </w:tr>
      <w:tr w:rsidR="00C22D55" w:rsidTr="002B1961">
        <w:tc>
          <w:tcPr>
            <w:tcW w:w="646" w:type="dxa"/>
          </w:tcPr>
          <w:p w:rsidR="00C22D55" w:rsidRPr="00325C06" w:rsidRDefault="00C22D55">
            <w:pPr>
              <w:rPr>
                <w:b/>
                <w:noProof/>
              </w:rPr>
            </w:pPr>
            <w:r>
              <w:rPr>
                <w:rFonts w:ascii="Calibri" w:eastAsia="Times New Roman" w:hAnsi="Calibri" w:cs="Times New Roman"/>
                <w:b/>
                <w:bdr w:val="nil"/>
              </w:rPr>
              <w:t>97,</w:t>
            </w:r>
            <w:r w:rsidRPr="00E039B3">
              <w:rPr>
                <w:rFonts w:ascii="Calibri" w:eastAsia="Times New Roman" w:hAnsi="Calibri" w:cs="Times New Roman"/>
                <w:b/>
                <w:bdr w:val="nil"/>
              </w:rPr>
              <w:t>1</w:t>
            </w:r>
          </w:p>
        </w:tc>
        <w:tc>
          <w:tcPr>
            <w:tcW w:w="1243" w:type="dxa"/>
          </w:tcPr>
          <w:p w:rsidR="00C22D55" w:rsidRDefault="00C22D55"/>
        </w:tc>
        <w:tc>
          <w:tcPr>
            <w:tcW w:w="7320" w:type="dxa"/>
          </w:tcPr>
          <w:p w:rsidR="00C22D55" w:rsidRDefault="00C22D55">
            <w:r>
              <w:rPr>
                <w:rFonts w:ascii="Calibri" w:eastAsia="Times New Roman" w:hAnsi="Calibri" w:cs="Times New Roman"/>
                <w:bdr w:val="nil"/>
              </w:rPr>
              <w:t>ANCELOT Virginie, née Chardon (1792-1875). Lettre autographe signée à un "cher Monsieur". S. l., 12 septembre 1862 ; 2 p. in-12°, timbre-sec VA.</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Ayant un traité avec A. Cudot, éditeur de ses </w:t>
            </w:r>
            <w:proofErr w:type="spellStart"/>
            <w:r>
              <w:rPr>
                <w:rFonts w:ascii="Calibri" w:eastAsia="Times New Roman" w:hAnsi="Calibri" w:cs="Times New Roman"/>
                <w:bdr w:val="nil"/>
              </w:rPr>
              <w:t>oeuvres</w:t>
            </w:r>
            <w:proofErr w:type="spellEnd"/>
            <w:r>
              <w:rPr>
                <w:rFonts w:ascii="Calibri" w:eastAsia="Times New Roman" w:hAnsi="Calibri" w:cs="Times New Roman"/>
                <w:bdr w:val="nil"/>
              </w:rPr>
              <w:t>, c'est " donc à lui que la commission ou plutôt la Société des gens de lettres en sera redevable à l'avenir ". Ce traité ne concernant que ce qui est imprimé, " la petite nouvelle que vous avez manuscrite entre les mains et que vous avez promis de publier dans le Bulletin n'est pas comprise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Stendhal fréquenta, de 1827 à sa mort, le salon des </w:t>
            </w:r>
            <w:proofErr w:type="spellStart"/>
            <w:r>
              <w:rPr>
                <w:rFonts w:ascii="Calibri" w:eastAsia="Times New Roman" w:hAnsi="Calibri" w:cs="Times New Roman"/>
                <w:bdr w:val="nil"/>
              </w:rPr>
              <w:t>Ancelot</w:t>
            </w:r>
            <w:proofErr w:type="spellEnd"/>
            <w:r>
              <w:rPr>
                <w:rFonts w:ascii="Calibri" w:eastAsia="Times New Roman" w:hAnsi="Calibri" w:cs="Times New Roman"/>
                <w:bdr w:val="nil"/>
              </w:rPr>
              <w:t xml:space="preserve"> pour la compagnie amusante que l'on y rencontrait.</w:t>
            </w:r>
          </w:p>
        </w:tc>
        <w:tc>
          <w:tcPr>
            <w:tcW w:w="1418" w:type="dxa"/>
          </w:tcPr>
          <w:p w:rsidR="00C22D55" w:rsidRDefault="00C22D55" w:rsidP="0058379E">
            <w:pPr>
              <w:jc w:val="right"/>
            </w:pPr>
            <w:r>
              <w:rPr>
                <w:rFonts w:ascii="Calibri" w:eastAsia="Times New Roman" w:hAnsi="Calibri" w:cs="Times New Roman"/>
                <w:bdr w:val="nil"/>
              </w:rPr>
              <w:t>5</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99, 1</w:t>
            </w:r>
          </w:p>
        </w:tc>
        <w:tc>
          <w:tcPr>
            <w:tcW w:w="1243" w:type="dxa"/>
          </w:tcPr>
          <w:p w:rsidR="00C22D55" w:rsidRDefault="00C22D55">
            <w:r>
              <w:rPr>
                <w:rFonts w:ascii="Calibri" w:eastAsia="Times New Roman" w:hAnsi="Calibri" w:cs="Times New Roman"/>
                <w:noProof/>
                <w:bdr w:val="nil"/>
              </w:rPr>
              <w:drawing>
                <wp:inline distT="0" distB="0" distL="0" distR="0" wp14:anchorId="57FB81FC" wp14:editId="66B68D91">
                  <wp:extent cx="652145" cy="866421"/>
                  <wp:effectExtent l="0" t="0" r="0" b="0"/>
                  <wp:docPr id="100198" name="Image 10019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9" name=""/>
                          <pic:cNvPicPr>
                            <a:picLocks noChangeAspect="1"/>
                          </pic:cNvPicPr>
                        </pic:nvPicPr>
                        <pic:blipFill>
                          <a:blip r:embed="rId12"/>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[BARNAUD (Nicolas), LA BOÉTIE (Estienne de), HOTMAN (François) et Théodore de BÈZE]. Le Réveille-matin des François et de leurs voisins. Composé par Eusèbe </w:t>
            </w:r>
            <w:proofErr w:type="spellStart"/>
            <w:r>
              <w:rPr>
                <w:rFonts w:ascii="Calibri" w:eastAsia="Times New Roman" w:hAnsi="Calibri" w:cs="Times New Roman"/>
                <w:bdr w:val="nil"/>
              </w:rPr>
              <w:t>Philadelphe</w:t>
            </w:r>
            <w:proofErr w:type="spellEnd"/>
            <w:r>
              <w:rPr>
                <w:rFonts w:ascii="Calibri" w:eastAsia="Times New Roman" w:hAnsi="Calibri" w:cs="Times New Roman"/>
                <w:bdr w:val="nil"/>
              </w:rPr>
              <w:t xml:space="preserve"> Cosmopolite, en forme de dialogues. - Dialogue second du Réveille-matin des François Edimbourg, de l'imprimerie de Jacques James [ Lausanne, François Le Preux ?], 1574. 2 tomes en un vol. in-12, (20)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dont le dernier blanc, 159 pp., 1 p. blanche, et 192 pp. : maroquin janséniste brun, dos à nerfs (</w:t>
            </w:r>
            <w:proofErr w:type="spellStart"/>
            <w:r>
              <w:rPr>
                <w:rFonts w:ascii="Calibri" w:eastAsia="Times New Roman" w:hAnsi="Calibri" w:cs="Times New Roman"/>
                <w:bdr w:val="nil"/>
              </w:rPr>
              <w:t>lég</w:t>
            </w:r>
            <w:proofErr w:type="spellEnd"/>
            <w:r>
              <w:rPr>
                <w:rFonts w:ascii="Calibri" w:eastAsia="Times New Roman" w:hAnsi="Calibri" w:cs="Times New Roman"/>
                <w:bdr w:val="nil"/>
              </w:rPr>
              <w:t xml:space="preserve">. passé), tranches dorées, roulette dorée </w:t>
            </w:r>
            <w:proofErr w:type="spellStart"/>
            <w:r>
              <w:rPr>
                <w:rFonts w:ascii="Calibri" w:eastAsia="Times New Roman" w:hAnsi="Calibri" w:cs="Times New Roman"/>
                <w:bdr w:val="nil"/>
              </w:rPr>
              <w:t>int</w:t>
            </w:r>
            <w:proofErr w:type="spellEnd"/>
            <w:r>
              <w:rPr>
                <w:rFonts w:ascii="Calibri" w:eastAsia="Times New Roman" w:hAnsi="Calibri" w:cs="Times New Roman"/>
                <w:bdr w:val="nil"/>
              </w:rPr>
              <w:t>. (Rel. de la fin du XIXe s.).</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Première édition de ce pamphlet huguenot, contre l'absolutisme suite aux massacres de la Saint-Barthélemy.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Ex-libris Robert </w:t>
            </w:r>
            <w:proofErr w:type="spellStart"/>
            <w:r>
              <w:rPr>
                <w:rFonts w:ascii="Calibri" w:eastAsia="Times New Roman" w:hAnsi="Calibri" w:cs="Times New Roman"/>
                <w:bdr w:val="nil"/>
              </w:rPr>
              <w:t>Hoe</w:t>
            </w:r>
            <w:proofErr w:type="spellEnd"/>
            <w:r>
              <w:rPr>
                <w:rFonts w:ascii="Calibri" w:eastAsia="Times New Roman" w:hAnsi="Calibri" w:cs="Times New Roman"/>
                <w:bdr w:val="nil"/>
              </w:rPr>
              <w:t>. Quelques taches.</w:t>
            </w:r>
          </w:p>
        </w:tc>
        <w:tc>
          <w:tcPr>
            <w:tcW w:w="1418" w:type="dxa"/>
          </w:tcPr>
          <w:p w:rsidR="00C22D55" w:rsidRDefault="00C22D55" w:rsidP="0058379E">
            <w:pPr>
              <w:jc w:val="right"/>
            </w:pPr>
            <w:r>
              <w:rPr>
                <w:rFonts w:ascii="Calibri" w:eastAsia="Times New Roman" w:hAnsi="Calibri" w:cs="Times New Roman"/>
                <w:bdr w:val="nil"/>
              </w:rPr>
              <w:t>1 100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100</w:t>
            </w:r>
          </w:p>
        </w:tc>
        <w:tc>
          <w:tcPr>
            <w:tcW w:w="1243" w:type="dxa"/>
          </w:tcPr>
          <w:p w:rsidR="00C22D55" w:rsidRDefault="00C22D55">
            <w:r>
              <w:rPr>
                <w:rFonts w:ascii="Calibri" w:eastAsia="Times New Roman" w:hAnsi="Calibri" w:cs="Times New Roman"/>
                <w:noProof/>
                <w:bdr w:val="nil"/>
              </w:rPr>
              <w:drawing>
                <wp:inline distT="0" distB="0" distL="0" distR="0" wp14:anchorId="0461D889" wp14:editId="38BC9F9D">
                  <wp:extent cx="652145" cy="866421"/>
                  <wp:effectExtent l="0" t="0" r="0" b="0"/>
                  <wp:docPr id="100200" name="Image 10020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1" name=""/>
                          <pic:cNvPicPr>
                            <a:picLocks noChangeAspect="1"/>
                          </pic:cNvPicPr>
                        </pic:nvPicPr>
                        <pic:blipFill>
                          <a:blip r:embed="rId13"/>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BAUDELAIRE. Fleurs du Mal. Paris, Poulet-Malassis. 1861. In-8, demi-chagrin rouge, dos à nerfs orné (Rel. ép.).</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Seconde édition, augmentée de 35 poèmes nouveaux. Portrait-frontispice de l'auteur par Bracquemond. Exemplaire de Charles </w:t>
            </w:r>
            <w:proofErr w:type="spellStart"/>
            <w:r>
              <w:rPr>
                <w:rFonts w:ascii="Calibri" w:eastAsia="Times New Roman" w:hAnsi="Calibri" w:cs="Times New Roman"/>
                <w:bdr w:val="nil"/>
              </w:rPr>
              <w:t>Monselet</w:t>
            </w:r>
            <w:proofErr w:type="spellEnd"/>
            <w:r>
              <w:rPr>
                <w:rFonts w:ascii="Calibri" w:eastAsia="Times New Roman" w:hAnsi="Calibri" w:cs="Times New Roman"/>
                <w:bdr w:val="nil"/>
              </w:rPr>
              <w:t>, avec son ex-libris.</w:t>
            </w:r>
          </w:p>
          <w:p w:rsidR="00C22D55" w:rsidRDefault="00C22D55">
            <w:pPr>
              <w:rPr>
                <w:rFonts w:ascii="Calibri" w:eastAsia="Times New Roman" w:hAnsi="Calibri" w:cs="Times New Roman"/>
                <w:noProof/>
                <w:bdr w:val="nil"/>
              </w:rPr>
            </w:pPr>
            <w:r>
              <w:rPr>
                <w:rFonts w:ascii="Calibri" w:eastAsia="Times New Roman" w:hAnsi="Calibri" w:cs="Times New Roman"/>
                <w:bdr w:val="nil"/>
              </w:rPr>
              <w:lastRenderedPageBreak/>
              <w:t>Rousseurs.</w:t>
            </w:r>
          </w:p>
        </w:tc>
        <w:tc>
          <w:tcPr>
            <w:tcW w:w="1418" w:type="dxa"/>
          </w:tcPr>
          <w:p w:rsidR="00C22D55" w:rsidRDefault="00C22D55" w:rsidP="0058379E">
            <w:pPr>
              <w:jc w:val="right"/>
            </w:pPr>
            <w:r>
              <w:rPr>
                <w:rFonts w:ascii="Calibri" w:eastAsia="Times New Roman" w:hAnsi="Calibri" w:cs="Times New Roman"/>
                <w:bdr w:val="nil"/>
              </w:rPr>
              <w:lastRenderedPageBreak/>
              <w:t>800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101</w:t>
            </w:r>
          </w:p>
        </w:tc>
        <w:tc>
          <w:tcPr>
            <w:tcW w:w="1243" w:type="dxa"/>
          </w:tcPr>
          <w:p w:rsidR="00C22D55" w:rsidRDefault="00C22D55">
            <w:r>
              <w:rPr>
                <w:rFonts w:ascii="Calibri" w:eastAsia="Times New Roman" w:hAnsi="Calibri" w:cs="Times New Roman"/>
                <w:noProof/>
                <w:bdr w:val="nil"/>
              </w:rPr>
              <w:drawing>
                <wp:inline distT="0" distB="0" distL="0" distR="0" wp14:anchorId="37442B71" wp14:editId="4D436CFC">
                  <wp:extent cx="652145" cy="3139612"/>
                  <wp:effectExtent l="0" t="0" r="0" b="0"/>
                  <wp:docPr id="100202" name="Image 10020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3" name=""/>
                          <pic:cNvPicPr>
                            <a:picLocks noChangeAspect="1"/>
                          </pic:cNvPicPr>
                        </pic:nvPicPr>
                        <pic:blipFill>
                          <a:blip r:embed="rId14"/>
                          <a:stretch>
                            <a:fillRect/>
                          </a:stretch>
                        </pic:blipFill>
                        <pic:spPr>
                          <a:xfrm>
                            <a:off x="0" y="0"/>
                            <a:ext cx="652145" cy="3139612"/>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BAUDELAIRE. Les Fleurs du mal. Paris, Poulet-Malassis, 1861. In-8, demi-maroquin citron à coins, dos à nerfs orné, très frotté, tête dorée (Rel. </w:t>
            </w:r>
            <w:proofErr w:type="spellStart"/>
            <w:r>
              <w:rPr>
                <w:rFonts w:ascii="Calibri" w:eastAsia="Times New Roman" w:hAnsi="Calibri" w:cs="Times New Roman"/>
                <w:bdr w:val="nil"/>
              </w:rPr>
              <w:t>lég</w:t>
            </w:r>
            <w:proofErr w:type="spellEnd"/>
            <w:r>
              <w:rPr>
                <w:rFonts w:ascii="Calibri" w:eastAsia="Times New Roman" w:hAnsi="Calibri" w:cs="Times New Roman"/>
                <w:bdr w:val="nil"/>
              </w:rPr>
              <w:t>. post.).</w:t>
            </w:r>
          </w:p>
          <w:p w:rsidR="00C22D55" w:rsidRDefault="00C22D55">
            <w:pPr>
              <w:rPr>
                <w:rFonts w:ascii="Calibri" w:eastAsia="Times New Roman" w:hAnsi="Calibri" w:cs="Times New Roman"/>
                <w:noProof/>
                <w:bdr w:val="nil"/>
              </w:rPr>
            </w:pPr>
            <w:r>
              <w:rPr>
                <w:rFonts w:ascii="Calibri" w:eastAsia="Times New Roman" w:hAnsi="Calibri" w:cs="Times New Roman"/>
                <w:bdr w:val="nil"/>
              </w:rPr>
              <w:t>Seconde édition, augmentée de 35 poèmes.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Manque comme souvent le portrait-frontispice de Charles Baudelaire, dessiné et gravé par Bracquemond et imprimé par </w:t>
            </w:r>
            <w:proofErr w:type="spellStart"/>
            <w:r>
              <w:rPr>
                <w:rFonts w:ascii="Calibri" w:eastAsia="Times New Roman" w:hAnsi="Calibri" w:cs="Times New Roman"/>
                <w:bdr w:val="nil"/>
              </w:rPr>
              <w:t>Delâtre</w:t>
            </w:r>
            <w:proofErr w:type="spellEnd"/>
            <w:r>
              <w:rPr>
                <w:rFonts w:ascii="Calibri" w:eastAsia="Times New Roman" w:hAnsi="Calibri" w:cs="Times New Roman"/>
                <w:bdr w:val="nil"/>
              </w:rPr>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Exemplaire enrichi de 4 autres portraits de l'auteur, imprimés par Salmon, dont 2 peints et gravés par Manet, 1862 et 1865 ; et 2 gravés par Bracquemond d'après Courbet, 1848 et d'après Émile de Roy, 1844.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Fortes rousseurs et rousseurs, papier froissé et plié.</w:t>
            </w:r>
          </w:p>
        </w:tc>
        <w:tc>
          <w:tcPr>
            <w:tcW w:w="1418" w:type="dxa"/>
          </w:tcPr>
          <w:p w:rsidR="00C22D55" w:rsidRDefault="00C22D55" w:rsidP="0058379E">
            <w:pPr>
              <w:jc w:val="right"/>
            </w:pPr>
            <w:r>
              <w:rPr>
                <w:rFonts w:ascii="Calibri" w:eastAsia="Times New Roman" w:hAnsi="Calibri" w:cs="Times New Roman"/>
                <w:bdr w:val="nil"/>
              </w:rPr>
              <w:t>500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102</w:t>
            </w:r>
          </w:p>
        </w:tc>
        <w:tc>
          <w:tcPr>
            <w:tcW w:w="1243" w:type="dxa"/>
          </w:tcPr>
          <w:p w:rsidR="00C22D55" w:rsidRDefault="00C22D55">
            <w:r>
              <w:rPr>
                <w:rFonts w:ascii="Calibri" w:eastAsia="Times New Roman" w:hAnsi="Calibri" w:cs="Times New Roman"/>
                <w:noProof/>
                <w:bdr w:val="nil"/>
              </w:rPr>
              <w:drawing>
                <wp:inline distT="0" distB="0" distL="0" distR="0" wp14:anchorId="2EB8DEB5" wp14:editId="05449375">
                  <wp:extent cx="652145" cy="866421"/>
                  <wp:effectExtent l="0" t="0" r="0" b="0"/>
                  <wp:docPr id="100204" name="Image 10020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5" name=""/>
                          <pic:cNvPicPr>
                            <a:picLocks noChangeAspect="1"/>
                          </pic:cNvPicPr>
                        </pic:nvPicPr>
                        <pic:blipFill>
                          <a:blip r:embed="rId15"/>
                          <a:stretch>
                            <a:fillRect/>
                          </a:stretch>
                        </pic:blipFill>
                        <pic:spPr>
                          <a:xfrm>
                            <a:off x="0" y="0"/>
                            <a:ext cx="652145" cy="866421"/>
                          </a:xfrm>
                          <a:prstGeom prst="rect">
                            <a:avLst/>
                          </a:prstGeom>
                        </pic:spPr>
                      </pic:pic>
                    </a:graphicData>
                  </a:graphic>
                </wp:inline>
              </w:drawing>
            </w:r>
          </w:p>
        </w:tc>
        <w:tc>
          <w:tcPr>
            <w:tcW w:w="7320" w:type="dxa"/>
          </w:tcPr>
          <w:p w:rsidR="00C22D55" w:rsidRDefault="00C22D55">
            <w:r w:rsidRPr="00AB307A">
              <w:rPr>
                <w:rFonts w:ascii="Calibri" w:eastAsia="Times New Roman" w:hAnsi="Calibri" w:cs="Times New Roman"/>
                <w:bdr w:val="nil"/>
                <w:lang w:val="it-IT"/>
              </w:rPr>
              <w:t xml:space="preserve">BOCCACE. Il decameron. Amsterdam, s.n., 1665. </w:t>
            </w:r>
            <w:r>
              <w:rPr>
                <w:rFonts w:ascii="Calibri" w:eastAsia="Times New Roman" w:hAnsi="Calibri" w:cs="Times New Roman"/>
                <w:bdr w:val="nil"/>
              </w:rPr>
              <w:t xml:space="preserve">In-12, maroquin citron, décor décoré à la Du Seuil sur les plats, dos à nerfs orné, pièce de titre rouge et de date verte, tr. dorées, dentelle dorée </w:t>
            </w:r>
            <w:proofErr w:type="spellStart"/>
            <w:r>
              <w:rPr>
                <w:rFonts w:ascii="Calibri" w:eastAsia="Times New Roman" w:hAnsi="Calibri" w:cs="Times New Roman"/>
                <w:bdr w:val="nil"/>
              </w:rPr>
              <w:t>int</w:t>
            </w:r>
            <w:proofErr w:type="spellEnd"/>
            <w:r>
              <w:rPr>
                <w:rFonts w:ascii="Calibri" w:eastAsia="Times New Roman" w:hAnsi="Calibri" w:cs="Times New Roman"/>
                <w:bdr w:val="nil"/>
              </w:rPr>
              <w:t xml:space="preserve">. (Capé).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Titre à la sphère.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Quelques taches. Petites taches sur le titre, avec mention manuscrite effacée. Ex-libris gravé Dr </w:t>
            </w:r>
            <w:proofErr w:type="spellStart"/>
            <w:r>
              <w:rPr>
                <w:rFonts w:ascii="Calibri" w:eastAsia="Times New Roman" w:hAnsi="Calibri" w:cs="Times New Roman"/>
                <w:bdr w:val="nil"/>
              </w:rPr>
              <w:t>Danyau</w:t>
            </w:r>
            <w:proofErr w:type="spellEnd"/>
            <w:r>
              <w:rPr>
                <w:rFonts w:ascii="Calibri" w:eastAsia="Times New Roman" w:hAnsi="Calibri" w:cs="Times New Roman"/>
                <w:bdr w:val="nil"/>
              </w:rPr>
              <w:t>.</w:t>
            </w:r>
          </w:p>
          <w:p w:rsidR="00C22D55" w:rsidRDefault="00C22D55">
            <w:pPr>
              <w:rPr>
                <w:rFonts w:ascii="Calibri" w:eastAsia="Times New Roman" w:hAnsi="Calibri" w:cs="Times New Roman"/>
                <w:noProof/>
                <w:bdr w:val="nil"/>
              </w:rPr>
            </w:pPr>
            <w:r>
              <w:rPr>
                <w:rFonts w:ascii="Calibri" w:eastAsia="Times New Roman" w:hAnsi="Calibri" w:cs="Times New Roman"/>
                <w:bdr w:val="nil"/>
              </w:rPr>
              <w:t>Rel. très frottée, avec petits manques.</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60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103</w:t>
            </w:r>
          </w:p>
        </w:tc>
        <w:tc>
          <w:tcPr>
            <w:tcW w:w="1243" w:type="dxa"/>
          </w:tcPr>
          <w:p w:rsidR="00C22D55" w:rsidRDefault="00C22D55">
            <w:r>
              <w:rPr>
                <w:rFonts w:ascii="Calibri" w:eastAsia="Times New Roman" w:hAnsi="Calibri" w:cs="Times New Roman"/>
                <w:noProof/>
                <w:bdr w:val="nil"/>
              </w:rPr>
              <w:drawing>
                <wp:inline distT="0" distB="0" distL="0" distR="0" wp14:anchorId="32D9B0D8" wp14:editId="646210EE">
                  <wp:extent cx="652145" cy="866421"/>
                  <wp:effectExtent l="0" t="0" r="0" b="0"/>
                  <wp:docPr id="100206" name="Image 10020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7" name=""/>
                          <pic:cNvPicPr>
                            <a:picLocks noChangeAspect="1"/>
                          </pic:cNvPicPr>
                        </pic:nvPicPr>
                        <pic:blipFill>
                          <a:blip r:embed="rId16"/>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BOCCACE. Le </w:t>
            </w:r>
            <w:proofErr w:type="spellStart"/>
            <w:r>
              <w:rPr>
                <w:rFonts w:ascii="Calibri" w:eastAsia="Times New Roman" w:hAnsi="Calibri" w:cs="Times New Roman"/>
                <w:bdr w:val="nil"/>
              </w:rPr>
              <w:t>Decameron</w:t>
            </w:r>
            <w:proofErr w:type="spellEnd"/>
            <w:r>
              <w:rPr>
                <w:rFonts w:ascii="Calibri" w:eastAsia="Times New Roman" w:hAnsi="Calibri" w:cs="Times New Roman"/>
                <w:bdr w:val="nil"/>
              </w:rPr>
              <w:t xml:space="preserve">. Lyon, Jean </w:t>
            </w:r>
            <w:proofErr w:type="spellStart"/>
            <w:r>
              <w:rPr>
                <w:rFonts w:ascii="Calibri" w:eastAsia="Times New Roman" w:hAnsi="Calibri" w:cs="Times New Roman"/>
                <w:bdr w:val="nil"/>
              </w:rPr>
              <w:t>Veirat</w:t>
            </w:r>
            <w:proofErr w:type="spellEnd"/>
            <w:r>
              <w:rPr>
                <w:rFonts w:ascii="Calibri" w:eastAsia="Times New Roman" w:hAnsi="Calibri" w:cs="Times New Roman"/>
                <w:bdr w:val="nil"/>
              </w:rPr>
              <w:t xml:space="preserve">, 1597. 2 vol. in-12, I : 285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xml:space="preserve">., II : f. 286 à 616, (12)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xml:space="preserve"> de table ; maroquin bordeaux, triple filet doré, dos  nerfs orné, tranches dorées (Rel. du XIXe s).</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Édition "fidèle et [qui] représente l'original dans toute son étendue": Brunet, I, 1006.</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500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104</w:t>
            </w:r>
          </w:p>
        </w:tc>
        <w:tc>
          <w:tcPr>
            <w:tcW w:w="1243" w:type="dxa"/>
          </w:tcPr>
          <w:p w:rsidR="00C22D55" w:rsidRDefault="00C22D55">
            <w:r>
              <w:rPr>
                <w:rFonts w:ascii="Calibri" w:eastAsia="Times New Roman" w:hAnsi="Calibri" w:cs="Times New Roman"/>
                <w:noProof/>
                <w:bdr w:val="nil"/>
              </w:rPr>
              <w:drawing>
                <wp:inline distT="0" distB="0" distL="0" distR="0" wp14:anchorId="213058B9" wp14:editId="56C87803">
                  <wp:extent cx="652145" cy="726676"/>
                  <wp:effectExtent l="0" t="0" r="0" b="0"/>
                  <wp:docPr id="100208" name="Image 10020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9" name=""/>
                          <pic:cNvPicPr>
                            <a:picLocks noChangeAspect="1"/>
                          </pic:cNvPicPr>
                        </pic:nvPicPr>
                        <pic:blipFill>
                          <a:blip r:embed="rId17"/>
                          <a:stretch>
                            <a:fillRect/>
                          </a:stretch>
                        </pic:blipFill>
                        <pic:spPr>
                          <a:xfrm>
                            <a:off x="0" y="0"/>
                            <a:ext cx="652145" cy="726676"/>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CESAR. </w:t>
            </w:r>
            <w:proofErr w:type="spellStart"/>
            <w:r>
              <w:rPr>
                <w:rFonts w:ascii="Calibri" w:eastAsia="Times New Roman" w:hAnsi="Calibri" w:cs="Times New Roman"/>
                <w:bdr w:val="nil"/>
              </w:rPr>
              <w:t>Commentariorum</w:t>
            </w:r>
            <w:proofErr w:type="spellEnd"/>
            <w:r>
              <w:rPr>
                <w:rFonts w:ascii="Calibri" w:eastAsia="Times New Roman" w:hAnsi="Calibri" w:cs="Times New Roman"/>
                <w:bdr w:val="nil"/>
              </w:rPr>
              <w:t xml:space="preserve">. Lyon, </w:t>
            </w:r>
            <w:proofErr w:type="spellStart"/>
            <w:r>
              <w:rPr>
                <w:rFonts w:ascii="Calibri" w:eastAsia="Times New Roman" w:hAnsi="Calibri" w:cs="Times New Roman"/>
                <w:bdr w:val="nil"/>
              </w:rPr>
              <w:t>Carteron</w:t>
            </w:r>
            <w:proofErr w:type="spellEnd"/>
            <w:r>
              <w:rPr>
                <w:rFonts w:ascii="Calibri" w:eastAsia="Times New Roman" w:hAnsi="Calibri" w:cs="Times New Roman"/>
                <w:bdr w:val="nil"/>
              </w:rPr>
              <w:t xml:space="preserve">, 1644. In-12, (16)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xml:space="preserve">, 2 cartes </w:t>
            </w:r>
            <w:proofErr w:type="spellStart"/>
            <w:r>
              <w:rPr>
                <w:rFonts w:ascii="Calibri" w:eastAsia="Times New Roman" w:hAnsi="Calibri" w:cs="Times New Roman"/>
                <w:bdr w:val="nil"/>
              </w:rPr>
              <w:t>dépl</w:t>
            </w:r>
            <w:proofErr w:type="spellEnd"/>
            <w:r>
              <w:rPr>
                <w:rFonts w:ascii="Calibri" w:eastAsia="Times New Roman" w:hAnsi="Calibri" w:cs="Times New Roman"/>
                <w:bdr w:val="nil"/>
              </w:rPr>
              <w:t>., 752 pp., maroquin brun, semé quadrillé de fleurs de lys et du chiffre L, dos à nerfs orné du L et fleurs de lys, tranches dorées (Rel. ép.).</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5 gravures sur bois à pleine page et 2 cartes dépliantes.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Reliure très frottée et restaurée. Première garde renouvelée. Mouillures et rousseurs. </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170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lastRenderedPageBreak/>
              <w:t>106</w:t>
            </w:r>
          </w:p>
        </w:tc>
        <w:tc>
          <w:tcPr>
            <w:tcW w:w="1243" w:type="dxa"/>
          </w:tcPr>
          <w:p w:rsidR="00C22D55" w:rsidRDefault="00C22D55">
            <w:r>
              <w:rPr>
                <w:rFonts w:ascii="Calibri" w:eastAsia="Times New Roman" w:hAnsi="Calibri" w:cs="Times New Roman"/>
                <w:noProof/>
                <w:bdr w:val="nil"/>
              </w:rPr>
              <w:drawing>
                <wp:inline distT="0" distB="0" distL="0" distR="0" wp14:anchorId="63B0FDE1" wp14:editId="18088512">
                  <wp:extent cx="652145" cy="857105"/>
                  <wp:effectExtent l="0" t="0" r="0" b="0"/>
                  <wp:docPr id="100212" name="Image 10021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3" name=""/>
                          <pic:cNvPicPr>
                            <a:picLocks noChangeAspect="1"/>
                          </pic:cNvPicPr>
                        </pic:nvPicPr>
                        <pic:blipFill>
                          <a:blip r:embed="rId18"/>
                          <a:stretch>
                            <a:fillRect/>
                          </a:stretch>
                        </pic:blipFill>
                        <pic:spPr>
                          <a:xfrm>
                            <a:off x="0" y="0"/>
                            <a:ext cx="652145" cy="85710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CHARRON (Pierre). De la Sagesse. Leyde, Elzevier, 1646. In-12, maroquin rouge, triple filet doré et fleuron d'angle, dos à nerfs orné, tranches dorées et ciselées (Rel. du XVIIIe s.).</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Première édition de Charron publiée par les Elzevier, " incontestablement la plus belle " (Willems, 601).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Titre et armes du dédicataire, Maximilien de Bourgogne, abbé de Saint-Vaast, gravés en taille-douce.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Charnières frottées, mors restaurés.</w:t>
            </w:r>
          </w:p>
        </w:tc>
        <w:tc>
          <w:tcPr>
            <w:tcW w:w="1418" w:type="dxa"/>
          </w:tcPr>
          <w:p w:rsidR="00C22D55" w:rsidRDefault="00C22D55" w:rsidP="0058379E">
            <w:pPr>
              <w:jc w:val="right"/>
            </w:pPr>
            <w:r>
              <w:rPr>
                <w:rFonts w:ascii="Calibri" w:eastAsia="Times New Roman" w:hAnsi="Calibri" w:cs="Times New Roman"/>
                <w:bdr w:val="nil"/>
              </w:rPr>
              <w:t>180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107</w:t>
            </w:r>
          </w:p>
        </w:tc>
        <w:tc>
          <w:tcPr>
            <w:tcW w:w="1243" w:type="dxa"/>
          </w:tcPr>
          <w:p w:rsidR="00C22D55" w:rsidRDefault="00C22D55">
            <w:r>
              <w:rPr>
                <w:rFonts w:ascii="Calibri" w:eastAsia="Times New Roman" w:hAnsi="Calibri" w:cs="Times New Roman"/>
                <w:noProof/>
                <w:bdr w:val="nil"/>
              </w:rPr>
              <w:drawing>
                <wp:inline distT="0" distB="0" distL="0" distR="0" wp14:anchorId="19E5BF56" wp14:editId="1DE9F7C6">
                  <wp:extent cx="652145" cy="959585"/>
                  <wp:effectExtent l="0" t="0" r="0" b="0"/>
                  <wp:docPr id="100214" name="Image 10021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5" name=""/>
                          <pic:cNvPicPr>
                            <a:picLocks noChangeAspect="1"/>
                          </pic:cNvPicPr>
                        </pic:nvPicPr>
                        <pic:blipFill>
                          <a:blip r:embed="rId19"/>
                          <a:stretch>
                            <a:fillRect/>
                          </a:stretch>
                        </pic:blipFill>
                        <pic:spPr>
                          <a:xfrm>
                            <a:off x="0" y="0"/>
                            <a:ext cx="652145" cy="95958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CHASTELLUX. De la Félicité publique. Amsterdam, Rey, 1772. xviii pp., 238 pp., (2)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216 pp. ; 2 tomes en un vol. in-8, veau tacheté, dos lisse orné, tr. jaspées (Rel. ép.).</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Édition originale.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Coins restaurés.</w:t>
            </w:r>
          </w:p>
        </w:tc>
        <w:tc>
          <w:tcPr>
            <w:tcW w:w="1418" w:type="dxa"/>
          </w:tcPr>
          <w:p w:rsidR="00C22D55" w:rsidRDefault="00C22D55" w:rsidP="0058379E">
            <w:pPr>
              <w:jc w:val="right"/>
            </w:pPr>
            <w:r>
              <w:rPr>
                <w:rFonts w:ascii="Calibri" w:eastAsia="Times New Roman" w:hAnsi="Calibri" w:cs="Times New Roman"/>
                <w:bdr w:val="nil"/>
              </w:rPr>
              <w:t>170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108</w:t>
            </w:r>
          </w:p>
        </w:tc>
        <w:tc>
          <w:tcPr>
            <w:tcW w:w="1243" w:type="dxa"/>
          </w:tcPr>
          <w:p w:rsidR="00C22D55" w:rsidRDefault="00C22D55">
            <w:r>
              <w:rPr>
                <w:rFonts w:ascii="Calibri" w:eastAsia="Times New Roman" w:hAnsi="Calibri" w:cs="Times New Roman"/>
                <w:noProof/>
                <w:bdr w:val="nil"/>
              </w:rPr>
              <w:drawing>
                <wp:inline distT="0" distB="0" distL="0" distR="0" wp14:anchorId="33D31CE1" wp14:editId="4507B52F">
                  <wp:extent cx="652145" cy="866421"/>
                  <wp:effectExtent l="0" t="0" r="0" b="0"/>
                  <wp:docPr id="100216" name="Image 10021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7" name=""/>
                          <pic:cNvPicPr>
                            <a:picLocks noChangeAspect="1"/>
                          </pic:cNvPicPr>
                        </pic:nvPicPr>
                        <pic:blipFill>
                          <a:blip r:embed="rId20"/>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CHATEAUBRIAND. De la Monarchie selon la Charte. Paris, Le Normand, 1816. In-8, maroquin vert foncé, large dentelle en encadrement avec fleurs de lys, dos à nerfs orné de fleurs de lys, tr. dorées, dentelle </w:t>
            </w:r>
            <w:proofErr w:type="spellStart"/>
            <w:r>
              <w:rPr>
                <w:rFonts w:ascii="Calibri" w:eastAsia="Times New Roman" w:hAnsi="Calibri" w:cs="Times New Roman"/>
                <w:bdr w:val="nil"/>
              </w:rPr>
              <w:t>int</w:t>
            </w:r>
            <w:proofErr w:type="spellEnd"/>
            <w:r>
              <w:rPr>
                <w:rFonts w:ascii="Calibri" w:eastAsia="Times New Roman" w:hAnsi="Calibri" w:cs="Times New Roman"/>
                <w:bdr w:val="nil"/>
              </w:rPr>
              <w:t>. (Rel. postérieure signée Prat).</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Édition originale.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Page de titre restaurée et plus courte. Quelques rousseurs et mouillures. </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110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109</w:t>
            </w:r>
          </w:p>
        </w:tc>
        <w:tc>
          <w:tcPr>
            <w:tcW w:w="1243" w:type="dxa"/>
          </w:tcPr>
          <w:p w:rsidR="00C22D55" w:rsidRDefault="00C22D55">
            <w:r>
              <w:rPr>
                <w:rFonts w:ascii="Calibri" w:eastAsia="Times New Roman" w:hAnsi="Calibri" w:cs="Times New Roman"/>
                <w:noProof/>
                <w:bdr w:val="nil"/>
              </w:rPr>
              <w:drawing>
                <wp:inline distT="0" distB="0" distL="0" distR="0" wp14:anchorId="53BEB6EC" wp14:editId="567C5652">
                  <wp:extent cx="652145" cy="1164545"/>
                  <wp:effectExtent l="0" t="0" r="0" b="0"/>
                  <wp:docPr id="100218" name="Image 10021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9" name=""/>
                          <pic:cNvPicPr>
                            <a:picLocks noChangeAspect="1"/>
                          </pic:cNvPicPr>
                        </pic:nvPicPr>
                        <pic:blipFill>
                          <a:blip r:embed="rId21"/>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CHAVANNE. FARJASSE.  </w:t>
            </w:r>
            <w:r>
              <w:rPr>
                <w:rFonts w:ascii="Calibri" w:eastAsia="Times New Roman" w:hAnsi="Calibri" w:cs="Times New Roman"/>
                <w:bdr w:val="nil"/>
              </w:rPr>
              <w:tab/>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L'Italie, la Sicile, les Iles Eoliennes, l'Ile d'Elbe, la Sardaigne, Malte, l'Ile de Calypso…</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Paris. </w:t>
            </w:r>
            <w:proofErr w:type="spellStart"/>
            <w:r>
              <w:rPr>
                <w:rFonts w:ascii="Calibri" w:eastAsia="Times New Roman" w:hAnsi="Calibri" w:cs="Times New Roman"/>
                <w:bdr w:val="nil"/>
              </w:rPr>
              <w:t>Audot</w:t>
            </w:r>
            <w:proofErr w:type="spellEnd"/>
            <w:r>
              <w:rPr>
                <w:rFonts w:ascii="Calibri" w:eastAsia="Times New Roman" w:hAnsi="Calibri" w:cs="Times New Roman"/>
                <w:bdr w:val="nil"/>
              </w:rPr>
              <w:t xml:space="preserve"> fils. 1835 - 1837. 6 tomes reliés en 3 volumes grand in-8, demi-basane havane, dos lisses ornés. </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Edition illustrée de 297 planches comportant plus de 424 vues, monuments, costumes… et d'une carte dépliante en couleurs.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Infimes rousseurs et pâle mouillure en coin sur quelques pages du premier volume</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350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111</w:t>
            </w:r>
          </w:p>
        </w:tc>
        <w:tc>
          <w:tcPr>
            <w:tcW w:w="1243" w:type="dxa"/>
          </w:tcPr>
          <w:p w:rsidR="00C22D55" w:rsidRDefault="00C22D55">
            <w:r>
              <w:rPr>
                <w:rFonts w:ascii="Calibri" w:eastAsia="Times New Roman" w:hAnsi="Calibri" w:cs="Times New Roman"/>
                <w:noProof/>
                <w:bdr w:val="nil"/>
              </w:rPr>
              <w:drawing>
                <wp:inline distT="0" distB="0" distL="0" distR="0" wp14:anchorId="7B0878C7" wp14:editId="0F0E6734">
                  <wp:extent cx="652145" cy="866421"/>
                  <wp:effectExtent l="0" t="0" r="0" b="0"/>
                  <wp:docPr id="100222" name="Image 10022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3" name=""/>
                          <pic:cNvPicPr>
                            <a:picLocks noChangeAspect="1"/>
                          </pic:cNvPicPr>
                        </pic:nvPicPr>
                        <pic:blipFill>
                          <a:blip r:embed="rId22"/>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CONDILLAC. Traité des systèmes. La Haye, </w:t>
            </w:r>
            <w:proofErr w:type="spellStart"/>
            <w:r>
              <w:rPr>
                <w:rFonts w:ascii="Calibri" w:eastAsia="Times New Roman" w:hAnsi="Calibri" w:cs="Times New Roman"/>
                <w:bdr w:val="nil"/>
              </w:rPr>
              <w:t>Neaulme</w:t>
            </w:r>
            <w:proofErr w:type="spellEnd"/>
            <w:r>
              <w:rPr>
                <w:rFonts w:ascii="Calibri" w:eastAsia="Times New Roman" w:hAnsi="Calibri" w:cs="Times New Roman"/>
                <w:bdr w:val="nil"/>
              </w:rPr>
              <w:t xml:space="preserve">, 1749. 2 parties en un vol. in-12, veau marbré, dos à nerfs orné au fer héraldique </w:t>
            </w:r>
            <w:proofErr w:type="spellStart"/>
            <w:r>
              <w:rPr>
                <w:rFonts w:ascii="Calibri" w:eastAsia="Times New Roman" w:hAnsi="Calibri" w:cs="Times New Roman"/>
                <w:bdr w:val="nil"/>
              </w:rPr>
              <w:t>Maynon</w:t>
            </w:r>
            <w:proofErr w:type="spellEnd"/>
            <w:r>
              <w:rPr>
                <w:rFonts w:ascii="Calibri" w:eastAsia="Times New Roman" w:hAnsi="Calibri" w:cs="Times New Roman"/>
                <w:bdr w:val="nil"/>
              </w:rPr>
              <w:t xml:space="preserve"> de </w:t>
            </w:r>
            <w:proofErr w:type="spellStart"/>
            <w:r>
              <w:rPr>
                <w:rFonts w:ascii="Calibri" w:eastAsia="Times New Roman" w:hAnsi="Calibri" w:cs="Times New Roman"/>
                <w:bdr w:val="nil"/>
              </w:rPr>
              <w:t>Farcheuille</w:t>
            </w:r>
            <w:proofErr w:type="spellEnd"/>
            <w:r>
              <w:rPr>
                <w:rFonts w:ascii="Calibri" w:eastAsia="Times New Roman" w:hAnsi="Calibri" w:cs="Times New Roman"/>
                <w:bdr w:val="nil"/>
              </w:rPr>
              <w:t xml:space="preserve"> (épis de blé liés) (Rel. ép.).</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Édition originale.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Ex-libris Fourqueux et </w:t>
            </w:r>
            <w:proofErr w:type="spellStart"/>
            <w:r>
              <w:rPr>
                <w:rFonts w:ascii="Calibri" w:eastAsia="Times New Roman" w:hAnsi="Calibri" w:cs="Times New Roman"/>
                <w:bdr w:val="nil"/>
              </w:rPr>
              <w:t>Maynon</w:t>
            </w:r>
            <w:proofErr w:type="spellEnd"/>
            <w:r>
              <w:rPr>
                <w:rFonts w:ascii="Calibri" w:eastAsia="Times New Roman" w:hAnsi="Calibri" w:cs="Times New Roman"/>
                <w:bdr w:val="nil"/>
              </w:rPr>
              <w:t xml:space="preserve"> de </w:t>
            </w:r>
            <w:proofErr w:type="spellStart"/>
            <w:r>
              <w:rPr>
                <w:rFonts w:ascii="Calibri" w:eastAsia="Times New Roman" w:hAnsi="Calibri" w:cs="Times New Roman"/>
                <w:bdr w:val="nil"/>
              </w:rPr>
              <w:t>Farcheuille</w:t>
            </w:r>
            <w:proofErr w:type="spellEnd"/>
            <w:r>
              <w:rPr>
                <w:rFonts w:ascii="Calibri" w:eastAsia="Times New Roman" w:hAnsi="Calibri" w:cs="Times New Roman"/>
                <w:bdr w:val="nil"/>
              </w:rPr>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Coiffes et mors abîmés.</w:t>
            </w:r>
          </w:p>
        </w:tc>
        <w:tc>
          <w:tcPr>
            <w:tcW w:w="1418" w:type="dxa"/>
          </w:tcPr>
          <w:p w:rsidR="00C22D55" w:rsidRDefault="00C22D55" w:rsidP="0058379E">
            <w:pPr>
              <w:jc w:val="right"/>
            </w:pPr>
            <w:r>
              <w:rPr>
                <w:rFonts w:ascii="Calibri" w:eastAsia="Times New Roman" w:hAnsi="Calibri" w:cs="Times New Roman"/>
                <w:bdr w:val="nil"/>
              </w:rPr>
              <w:t>120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lastRenderedPageBreak/>
              <w:t>112</w:t>
            </w:r>
          </w:p>
        </w:tc>
        <w:tc>
          <w:tcPr>
            <w:tcW w:w="1243" w:type="dxa"/>
          </w:tcPr>
          <w:p w:rsidR="00C22D55" w:rsidRDefault="00C22D55">
            <w:r>
              <w:rPr>
                <w:rFonts w:ascii="Calibri" w:eastAsia="Times New Roman" w:hAnsi="Calibri" w:cs="Times New Roman"/>
                <w:noProof/>
                <w:bdr w:val="nil"/>
              </w:rPr>
              <w:drawing>
                <wp:inline distT="0" distB="0" distL="0" distR="0" wp14:anchorId="3699E193" wp14:editId="486F9A45">
                  <wp:extent cx="652145" cy="2804224"/>
                  <wp:effectExtent l="0" t="0" r="0" b="0"/>
                  <wp:docPr id="100224" name="Image 10022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5" name=""/>
                          <pic:cNvPicPr>
                            <a:picLocks noChangeAspect="1"/>
                          </pic:cNvPicPr>
                        </pic:nvPicPr>
                        <pic:blipFill>
                          <a:blip r:embed="rId23"/>
                          <a:stretch>
                            <a:fillRect/>
                          </a:stretch>
                        </pic:blipFill>
                        <pic:spPr>
                          <a:xfrm>
                            <a:off x="0" y="0"/>
                            <a:ext cx="652145" cy="2804224"/>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COOK (James). [Voyage. Atlas seul. Édition italienne]. In-4, basane tachetée, dos lisse orné, pièce de titre rouge (Rel. ép.).</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Recueil factice de 50 planches, dont certaines dépliantes, avec légendes en italien. Au dos de chaque planche, un papillon collé avec légende en français manuscrite.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Traces de colle en bas de chaque planche. Rel. </w:t>
            </w:r>
            <w:proofErr w:type="spellStart"/>
            <w:r>
              <w:rPr>
                <w:rFonts w:ascii="Calibri" w:eastAsia="Times New Roman" w:hAnsi="Calibri" w:cs="Times New Roman"/>
                <w:bdr w:val="nil"/>
              </w:rPr>
              <w:t>lég</w:t>
            </w:r>
            <w:proofErr w:type="spellEnd"/>
            <w:r>
              <w:rPr>
                <w:rFonts w:ascii="Calibri" w:eastAsia="Times New Roman" w:hAnsi="Calibri" w:cs="Times New Roman"/>
                <w:bdr w:val="nil"/>
              </w:rPr>
              <w:t xml:space="preserve">. frottée, épidermures sur le second plat. </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300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113</w:t>
            </w:r>
          </w:p>
        </w:tc>
        <w:tc>
          <w:tcPr>
            <w:tcW w:w="1243" w:type="dxa"/>
          </w:tcPr>
          <w:p w:rsidR="00C22D55" w:rsidRDefault="00C22D55">
            <w:r>
              <w:rPr>
                <w:rFonts w:ascii="Calibri" w:eastAsia="Times New Roman" w:hAnsi="Calibri" w:cs="Times New Roman"/>
                <w:noProof/>
                <w:bdr w:val="nil"/>
              </w:rPr>
              <w:drawing>
                <wp:inline distT="0" distB="0" distL="0" distR="0" wp14:anchorId="7C7E290C" wp14:editId="0EF9A55A">
                  <wp:extent cx="652145" cy="363338"/>
                  <wp:effectExtent l="0" t="0" r="0" b="0"/>
                  <wp:docPr id="100226" name="Image 10022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7" name=""/>
                          <pic:cNvPicPr>
                            <a:picLocks noChangeAspect="1"/>
                          </pic:cNvPicPr>
                        </pic:nvPicPr>
                        <pic:blipFill>
                          <a:blip r:embed="rId24"/>
                          <a:stretch>
                            <a:fillRect/>
                          </a:stretch>
                        </pic:blipFill>
                        <pic:spPr>
                          <a:xfrm>
                            <a:off x="0" y="0"/>
                            <a:ext cx="652145" cy="363338"/>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CORNEILLE (Pierre).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Théâtre avec des commentaires. [Genève], [Cramer], 1764. 12 vol. in-8, veau fauve, armes dorées au centre des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plats, dos lisse orné, pièces de titre rouge et de tomaison verte (Rel. ép.).</w:t>
            </w:r>
          </w:p>
          <w:p w:rsidR="00C22D55" w:rsidRDefault="00C22D55">
            <w:pPr>
              <w:rPr>
                <w:rFonts w:ascii="Calibri" w:eastAsia="Times New Roman" w:hAnsi="Calibri" w:cs="Times New Roman"/>
                <w:noProof/>
                <w:bdr w:val="nil"/>
              </w:rPr>
            </w:pPr>
            <w:r>
              <w:rPr>
                <w:rFonts w:ascii="Calibri" w:eastAsia="Times New Roman" w:hAnsi="Calibri" w:cs="Times New Roman"/>
                <w:bdr w:val="nil"/>
              </w:rPr>
              <w:t>Édition donnée par Voltaire, illustrée d'un frontispice et 34 planches d'après Gravelot.</w:t>
            </w:r>
          </w:p>
          <w:p w:rsidR="00C22D55" w:rsidRDefault="00C22D55">
            <w:pPr>
              <w:rPr>
                <w:rFonts w:ascii="Calibri" w:eastAsia="Times New Roman" w:hAnsi="Calibri" w:cs="Times New Roman"/>
                <w:noProof/>
                <w:bdr w:val="nil"/>
              </w:rPr>
            </w:pPr>
            <w:r>
              <w:rPr>
                <w:rFonts w:ascii="Calibri" w:eastAsia="Times New Roman" w:hAnsi="Calibri" w:cs="Times New Roman"/>
                <w:bdr w:val="nil"/>
              </w:rPr>
              <w:t>Exemplaire aux armes de Charles-Guillaume Le Normant d'Étioles (1777-1799), qui épousa en 1741 Jeanne-Antoinette Poisson, future marquise de Pompadour (OHR, pl. 1562-1).</w:t>
            </w:r>
          </w:p>
          <w:p w:rsidR="00C22D55" w:rsidRDefault="00C22D55">
            <w:pPr>
              <w:rPr>
                <w:rFonts w:ascii="Calibri" w:eastAsia="Times New Roman" w:hAnsi="Calibri" w:cs="Times New Roman"/>
                <w:noProof/>
                <w:bdr w:val="nil"/>
              </w:rPr>
            </w:pPr>
            <w:r>
              <w:rPr>
                <w:rFonts w:ascii="Calibri" w:eastAsia="Times New Roman" w:hAnsi="Calibri" w:cs="Times New Roman"/>
                <w:bdr w:val="nil"/>
              </w:rPr>
              <w:t>(Reliure très usagée, tachée ; des rousseurs.)</w:t>
            </w:r>
          </w:p>
        </w:tc>
        <w:tc>
          <w:tcPr>
            <w:tcW w:w="1418" w:type="dxa"/>
          </w:tcPr>
          <w:p w:rsidR="00C22D55" w:rsidRDefault="00C22D55" w:rsidP="0058379E">
            <w:pPr>
              <w:jc w:val="right"/>
            </w:pPr>
            <w:r>
              <w:rPr>
                <w:rFonts w:ascii="Calibri" w:eastAsia="Times New Roman" w:hAnsi="Calibri" w:cs="Times New Roman"/>
                <w:bdr w:val="nil"/>
              </w:rPr>
              <w:t>200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117</w:t>
            </w:r>
          </w:p>
        </w:tc>
        <w:tc>
          <w:tcPr>
            <w:tcW w:w="1243" w:type="dxa"/>
          </w:tcPr>
          <w:p w:rsidR="00C22D55" w:rsidRDefault="00C22D55">
            <w:r>
              <w:rPr>
                <w:rFonts w:ascii="Calibri" w:eastAsia="Times New Roman" w:hAnsi="Calibri" w:cs="Times New Roman"/>
                <w:noProof/>
                <w:bdr w:val="nil"/>
              </w:rPr>
              <w:drawing>
                <wp:inline distT="0" distB="0" distL="0" distR="0" wp14:anchorId="1A492811" wp14:editId="0392DAC3">
                  <wp:extent cx="652145" cy="1164545"/>
                  <wp:effectExtent l="0" t="0" r="0" b="0"/>
                  <wp:docPr id="100234" name="Image 10023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5" name=""/>
                          <pic:cNvPicPr>
                            <a:picLocks noChangeAspect="1"/>
                          </pic:cNvPicPr>
                        </pic:nvPicPr>
                        <pic:blipFill>
                          <a:blip r:embed="rId25"/>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DELORD (</w:t>
            </w:r>
            <w:proofErr w:type="spellStart"/>
            <w:r>
              <w:rPr>
                <w:rFonts w:ascii="Calibri" w:eastAsia="Times New Roman" w:hAnsi="Calibri" w:cs="Times New Roman"/>
                <w:bdr w:val="nil"/>
              </w:rPr>
              <w:t>Taxile</w:t>
            </w:r>
            <w:proofErr w:type="spellEnd"/>
            <w:r>
              <w:rPr>
                <w:rFonts w:ascii="Calibri" w:eastAsia="Times New Roman" w:hAnsi="Calibri" w:cs="Times New Roman"/>
                <w:bdr w:val="nil"/>
              </w:rPr>
              <w:t xml:space="preserve">). Les Fleurs animées. Paris, de </w:t>
            </w:r>
            <w:proofErr w:type="spellStart"/>
            <w:r>
              <w:rPr>
                <w:rFonts w:ascii="Calibri" w:eastAsia="Times New Roman" w:hAnsi="Calibri" w:cs="Times New Roman"/>
                <w:bdr w:val="nil"/>
              </w:rPr>
              <w:t>Gonet</w:t>
            </w:r>
            <w:proofErr w:type="spellEnd"/>
            <w:r>
              <w:rPr>
                <w:rFonts w:ascii="Calibri" w:eastAsia="Times New Roman" w:hAnsi="Calibri" w:cs="Times New Roman"/>
                <w:bdr w:val="nil"/>
              </w:rPr>
              <w:t>, 1847.  2 vol. in-8, demi-chagrin rouge à coins, dos à nerfs orné, tr. dorées (Rel. de l'époque).</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2 frontispices et 50 planches en couleurs.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Rel. frottée.</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110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118</w:t>
            </w:r>
          </w:p>
        </w:tc>
        <w:tc>
          <w:tcPr>
            <w:tcW w:w="1243" w:type="dxa"/>
          </w:tcPr>
          <w:p w:rsidR="00C22D55" w:rsidRDefault="00C22D55">
            <w:r>
              <w:rPr>
                <w:rFonts w:ascii="Calibri" w:eastAsia="Times New Roman" w:hAnsi="Calibri" w:cs="Times New Roman"/>
                <w:noProof/>
                <w:bdr w:val="nil"/>
              </w:rPr>
              <w:drawing>
                <wp:inline distT="0" distB="0" distL="0" distR="0" wp14:anchorId="33DF225D" wp14:editId="1236141E">
                  <wp:extent cx="652145" cy="1164545"/>
                  <wp:effectExtent l="0" t="0" r="0" b="0"/>
                  <wp:docPr id="100236" name="Image 10023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7" name=""/>
                          <pic:cNvPicPr>
                            <a:picLocks noChangeAspect="1"/>
                          </pic:cNvPicPr>
                        </pic:nvPicPr>
                        <pic:blipFill>
                          <a:blip r:embed="rId26"/>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[DESAUBIEZ (</w:t>
            </w:r>
            <w:proofErr w:type="spellStart"/>
            <w:r>
              <w:rPr>
                <w:rFonts w:ascii="Calibri" w:eastAsia="Times New Roman" w:hAnsi="Calibri" w:cs="Times New Roman"/>
                <w:bdr w:val="nil"/>
              </w:rPr>
              <w:t>Vatard</w:t>
            </w:r>
            <w:proofErr w:type="spellEnd"/>
            <w:r>
              <w:rPr>
                <w:rFonts w:ascii="Calibri" w:eastAsia="Times New Roman" w:hAnsi="Calibri" w:cs="Times New Roman"/>
                <w:bdr w:val="nil"/>
              </w:rPr>
              <w:t xml:space="preserve">)]. Le Bonheur public ou moyen d'acquitter la dette nationale de l'Angleterre. Londres, </w:t>
            </w:r>
            <w:proofErr w:type="spellStart"/>
            <w:r>
              <w:rPr>
                <w:rFonts w:ascii="Calibri" w:eastAsia="Times New Roman" w:hAnsi="Calibri" w:cs="Times New Roman"/>
                <w:bdr w:val="nil"/>
              </w:rPr>
              <w:t>Hookham</w:t>
            </w:r>
            <w:proofErr w:type="spellEnd"/>
            <w:r>
              <w:rPr>
                <w:rFonts w:ascii="Calibri" w:eastAsia="Times New Roman" w:hAnsi="Calibri" w:cs="Times New Roman"/>
                <w:bdr w:val="nil"/>
              </w:rPr>
              <w:t>, 1780. 2 parties en un vol. in-8, veau marbré, dos à nerfs orné, pièce de titre verte (Rel. ép.).</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Édition originale.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Mouillure sur la première garde. Reliure frottée. </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60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120</w:t>
            </w:r>
          </w:p>
        </w:tc>
        <w:tc>
          <w:tcPr>
            <w:tcW w:w="1243" w:type="dxa"/>
          </w:tcPr>
          <w:p w:rsidR="00C22D55" w:rsidRDefault="00C22D55">
            <w:r>
              <w:rPr>
                <w:rFonts w:ascii="Calibri" w:eastAsia="Times New Roman" w:hAnsi="Calibri" w:cs="Times New Roman"/>
                <w:noProof/>
                <w:bdr w:val="nil"/>
              </w:rPr>
              <w:drawing>
                <wp:inline distT="0" distB="0" distL="0" distR="0" wp14:anchorId="3FAE7D91" wp14:editId="24140622">
                  <wp:extent cx="652145" cy="866421"/>
                  <wp:effectExtent l="0" t="0" r="0" b="0"/>
                  <wp:docPr id="100240" name="Image 10024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1" name=""/>
                          <pic:cNvPicPr>
                            <a:picLocks noChangeAspect="1"/>
                          </pic:cNvPicPr>
                        </pic:nvPicPr>
                        <pic:blipFill>
                          <a:blip r:embed="rId27"/>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DUPERIER (Romain). Sermon universel, sermon de Maître, à grand jeu, grand spectacle, et grand orchestre. Bordeaux, Castillon, s.d. (vers 1790). In-8, frontispice et 36 pp., veau tacheté, dos lisse orné,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Frontispice taché.</w:t>
            </w:r>
          </w:p>
          <w:p w:rsidR="00C22D55" w:rsidRDefault="00C22D55">
            <w:pPr>
              <w:rPr>
                <w:rFonts w:ascii="Calibri" w:eastAsia="Times New Roman" w:hAnsi="Calibri" w:cs="Times New Roman"/>
                <w:noProof/>
                <w:bdr w:val="nil"/>
              </w:rPr>
            </w:pPr>
            <w:r>
              <w:rPr>
                <w:rFonts w:ascii="Calibri" w:eastAsia="Times New Roman" w:hAnsi="Calibri" w:cs="Times New Roman"/>
                <w:bdr w:val="nil"/>
              </w:rPr>
              <w:lastRenderedPageBreak/>
              <w:t xml:space="preserve">Relié à la suite, du même auteur : Les verrous révolutionnaires.  Bordeaux, chez l'auteur, s.d. VI pp., 160 pages et (1) f. d'errata. Petite tache, défauts de papier avec petit manque en marge sur un f. </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lastRenderedPageBreak/>
              <w:t>60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122</w:t>
            </w:r>
          </w:p>
        </w:tc>
        <w:tc>
          <w:tcPr>
            <w:tcW w:w="1243" w:type="dxa"/>
          </w:tcPr>
          <w:p w:rsidR="00C22D55" w:rsidRDefault="00C22D55">
            <w:r>
              <w:rPr>
                <w:rFonts w:ascii="Calibri" w:eastAsia="Times New Roman" w:hAnsi="Calibri" w:cs="Times New Roman"/>
                <w:noProof/>
                <w:bdr w:val="nil"/>
              </w:rPr>
              <w:drawing>
                <wp:inline distT="0" distB="0" distL="0" distR="0" wp14:anchorId="2F3C13C1" wp14:editId="2ECE9EF1">
                  <wp:extent cx="652145" cy="866421"/>
                  <wp:effectExtent l="0" t="0" r="0" b="0"/>
                  <wp:docPr id="100244" name="Image 10024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5" name=""/>
                          <pic:cNvPicPr>
                            <a:picLocks noChangeAspect="1"/>
                          </pic:cNvPicPr>
                        </pic:nvPicPr>
                        <pic:blipFill>
                          <a:blip r:embed="rId28"/>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EXTRAIT des édits, déclarations et arrêts du Conseil concernant les monnaies de France à commencer en l'année 1640. Amiens, Morgan, 1731. In-4, cartonnage usagé de l'époque, taches et manques au dos.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Comprend : Suivre les empreintes de desdites espèces avec leur valeur actuelle. Avec un feuillet de notes manuscrites in fine.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Nombreuses monnaies gravées sur bois. </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80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124</w:t>
            </w:r>
          </w:p>
        </w:tc>
        <w:tc>
          <w:tcPr>
            <w:tcW w:w="1243" w:type="dxa"/>
          </w:tcPr>
          <w:p w:rsidR="00C22D55" w:rsidRDefault="00C22D55">
            <w:r>
              <w:rPr>
                <w:rFonts w:ascii="Calibri" w:eastAsia="Times New Roman" w:hAnsi="Calibri" w:cs="Times New Roman"/>
                <w:noProof/>
                <w:bdr w:val="nil"/>
              </w:rPr>
              <w:drawing>
                <wp:inline distT="0" distB="0" distL="0" distR="0" wp14:anchorId="47B4567F" wp14:editId="6C6722E5">
                  <wp:extent cx="652145" cy="866421"/>
                  <wp:effectExtent l="0" t="0" r="0" b="0"/>
                  <wp:docPr id="100248" name="Image 10024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9" name=""/>
                          <pic:cNvPicPr>
                            <a:picLocks noChangeAspect="1"/>
                          </pic:cNvPicPr>
                        </pic:nvPicPr>
                        <pic:blipFill>
                          <a:blip r:embed="rId29"/>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FÊTES. - Recueil des fêtes et spectacles donnés devant sa majesté à Versailles, à Choisy, à Fontainebleau. Imprimerie Ballard, 1771. In-8, maroquin brun, triple filet doré en encadrement, fleur de lys aux angles, armes royales dorées au centre des plats, dos à nerfs de fleurs de lys, p. de titre et de date rouge, tr. dorées (Rel. ép.).</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Contient le journal des spectacles donnés en 1771 et 7 livrets. Une planche hors texte.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Large mouillure et enfoncements sur le premier plat.</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280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126</w:t>
            </w:r>
          </w:p>
        </w:tc>
        <w:tc>
          <w:tcPr>
            <w:tcW w:w="1243" w:type="dxa"/>
          </w:tcPr>
          <w:p w:rsidR="00C22D55" w:rsidRDefault="00C22D55">
            <w:r>
              <w:rPr>
                <w:rFonts w:ascii="Calibri" w:eastAsia="Times New Roman" w:hAnsi="Calibri" w:cs="Times New Roman"/>
                <w:noProof/>
                <w:bdr w:val="nil"/>
              </w:rPr>
              <w:drawing>
                <wp:inline distT="0" distB="0" distL="0" distR="0" wp14:anchorId="4BB2A673" wp14:editId="1FA85BFA">
                  <wp:extent cx="652145" cy="866421"/>
                  <wp:effectExtent l="0" t="0" r="0" b="0"/>
                  <wp:docPr id="100252" name="Image 10025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3" name=""/>
                          <pic:cNvPicPr>
                            <a:picLocks noChangeAspect="1"/>
                          </pic:cNvPicPr>
                        </pic:nvPicPr>
                        <pic:blipFill>
                          <a:blip r:embed="rId30"/>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FLAUBERT. Salammbô. Paris, Michel Lévy, 1863 In-8, demi-basane verte, dos à nerfs (</w:t>
            </w:r>
            <w:proofErr w:type="spellStart"/>
            <w:r>
              <w:rPr>
                <w:rFonts w:ascii="Calibri" w:eastAsia="Times New Roman" w:hAnsi="Calibri" w:cs="Times New Roman"/>
                <w:bdr w:val="nil"/>
              </w:rPr>
              <w:t>lég</w:t>
            </w:r>
            <w:proofErr w:type="spellEnd"/>
            <w:r>
              <w:rPr>
                <w:rFonts w:ascii="Calibri" w:eastAsia="Times New Roman" w:hAnsi="Calibri" w:cs="Times New Roman"/>
                <w:bdr w:val="nil"/>
              </w:rPr>
              <w:t xml:space="preserve">. passé.).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Édition originale. </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200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127</w:t>
            </w:r>
          </w:p>
        </w:tc>
        <w:tc>
          <w:tcPr>
            <w:tcW w:w="1243" w:type="dxa"/>
          </w:tcPr>
          <w:p w:rsidR="00C22D55" w:rsidRDefault="00C22D55">
            <w:r>
              <w:rPr>
                <w:rFonts w:ascii="Calibri" w:eastAsia="Times New Roman" w:hAnsi="Calibri" w:cs="Times New Roman"/>
                <w:noProof/>
                <w:bdr w:val="nil"/>
              </w:rPr>
              <w:drawing>
                <wp:inline distT="0" distB="0" distL="0" distR="0" wp14:anchorId="18DD4344" wp14:editId="7B6A3914">
                  <wp:extent cx="652145" cy="540349"/>
                  <wp:effectExtent l="0" t="0" r="0" b="0"/>
                  <wp:docPr id="100254" name="Image 10025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5" name=""/>
                          <pic:cNvPicPr>
                            <a:picLocks noChangeAspect="1"/>
                          </pic:cNvPicPr>
                        </pic:nvPicPr>
                        <pic:blipFill>
                          <a:blip r:embed="rId31"/>
                          <a:stretch>
                            <a:fillRect/>
                          </a:stretch>
                        </pic:blipFill>
                        <pic:spPr>
                          <a:xfrm>
                            <a:off x="0" y="0"/>
                            <a:ext cx="652145" cy="540349"/>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GAVARD (Charles). Galerie Historique de Versailles publiées par ordre du roi Louis- Philippe... Paris, 1837-1849. 11 séries en 9 vol.  Avec [JANIN (Jules)]. Galeries historiques de Versailles. Histoire de France servant de texte explicatif aux tableaux des Galeries de Versailles. Paris, </w:t>
            </w:r>
            <w:proofErr w:type="spellStart"/>
            <w:r>
              <w:rPr>
                <w:rFonts w:ascii="Calibri" w:eastAsia="Times New Roman" w:hAnsi="Calibri" w:cs="Times New Roman"/>
                <w:bdr w:val="nil"/>
              </w:rPr>
              <w:t>Gavard</w:t>
            </w:r>
            <w:proofErr w:type="spellEnd"/>
            <w:r>
              <w:rPr>
                <w:rFonts w:ascii="Calibri" w:eastAsia="Times New Roman" w:hAnsi="Calibri" w:cs="Times New Roman"/>
                <w:bdr w:val="nil"/>
              </w:rPr>
              <w:t xml:space="preserve">, 1838. 2 parties (sur 4) en un vol. (sur 2).  </w:t>
            </w:r>
            <w:proofErr w:type="spellStart"/>
            <w:r>
              <w:rPr>
                <w:rFonts w:ascii="Calibri" w:eastAsia="Times New Roman" w:hAnsi="Calibri" w:cs="Times New Roman"/>
                <w:bdr w:val="nil"/>
              </w:rPr>
              <w:t>Ens</w:t>
            </w:r>
            <w:proofErr w:type="spellEnd"/>
            <w:r>
              <w:rPr>
                <w:rFonts w:ascii="Calibri" w:eastAsia="Times New Roman" w:hAnsi="Calibri" w:cs="Times New Roman"/>
                <w:bdr w:val="nil"/>
              </w:rPr>
              <w:t>. 10 vol. (sur 14) in-folio, demi-chagrin rouge, dos à nerfs orné à coins (</w:t>
            </w:r>
            <w:proofErr w:type="spellStart"/>
            <w:r>
              <w:rPr>
                <w:rFonts w:ascii="Calibri" w:eastAsia="Times New Roman" w:hAnsi="Calibri" w:cs="Times New Roman"/>
                <w:bdr w:val="nil"/>
              </w:rPr>
              <w:t>Goboz</w:t>
            </w:r>
            <w:proofErr w:type="spellEnd"/>
            <w:r>
              <w:rPr>
                <w:rFonts w:ascii="Calibri" w:eastAsia="Times New Roman" w:hAnsi="Calibri" w:cs="Times New Roman"/>
                <w:bdr w:val="nil"/>
              </w:rPr>
              <w:t xml:space="preserve">).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Vicaire III, 949-951.</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Édition petit in-folio de cette monumentale publication, illustrée de près de 2300 planches.</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I : série I, sections I à III : plans, vues intérieures. - série II, sections I à IV.</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II : série III, sections I à III ; série IV, section unique.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III : série V, section unique ; série VI, sections I à III.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IV : série VII, sections I à IV.</w:t>
            </w:r>
          </w:p>
          <w:p w:rsidR="00C22D55" w:rsidRDefault="00C22D55">
            <w:pPr>
              <w:rPr>
                <w:rFonts w:ascii="Calibri" w:eastAsia="Times New Roman" w:hAnsi="Calibri" w:cs="Times New Roman"/>
                <w:noProof/>
                <w:bdr w:val="nil"/>
              </w:rPr>
            </w:pPr>
            <w:r>
              <w:rPr>
                <w:rFonts w:ascii="Calibri" w:eastAsia="Times New Roman" w:hAnsi="Calibri" w:cs="Times New Roman"/>
                <w:bdr w:val="nil"/>
              </w:rPr>
              <w:t>V : série VIII, sections I et II.</w:t>
            </w:r>
          </w:p>
          <w:p w:rsidR="00C22D55" w:rsidRDefault="00C22D55">
            <w:pPr>
              <w:rPr>
                <w:rFonts w:ascii="Calibri" w:eastAsia="Times New Roman" w:hAnsi="Calibri" w:cs="Times New Roman"/>
                <w:noProof/>
                <w:bdr w:val="nil"/>
              </w:rPr>
            </w:pPr>
            <w:r>
              <w:rPr>
                <w:rFonts w:ascii="Calibri" w:eastAsia="Times New Roman" w:hAnsi="Calibri" w:cs="Times New Roman"/>
                <w:bdr w:val="nil"/>
              </w:rPr>
              <w:t>VI : série IX, sections I à III. Mouillures.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VII : série X, sections I à IV.</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VIII : série </w:t>
            </w:r>
            <w:proofErr w:type="spellStart"/>
            <w:r>
              <w:rPr>
                <w:rFonts w:ascii="Calibri" w:eastAsia="Times New Roman" w:hAnsi="Calibri" w:cs="Times New Roman"/>
                <w:bdr w:val="nil"/>
              </w:rPr>
              <w:t>Xbis</w:t>
            </w:r>
            <w:proofErr w:type="spellEnd"/>
            <w:r>
              <w:rPr>
                <w:rFonts w:ascii="Calibri" w:eastAsia="Times New Roman" w:hAnsi="Calibri" w:cs="Times New Roman"/>
                <w:bdr w:val="nil"/>
              </w:rPr>
              <w:t>, sections V e VI.</w:t>
            </w:r>
          </w:p>
          <w:p w:rsidR="00C22D55" w:rsidRDefault="00C22D55">
            <w:pPr>
              <w:rPr>
                <w:rFonts w:ascii="Calibri" w:eastAsia="Times New Roman" w:hAnsi="Calibri" w:cs="Times New Roman"/>
                <w:noProof/>
                <w:bdr w:val="nil"/>
              </w:rPr>
            </w:pPr>
            <w:r>
              <w:rPr>
                <w:rFonts w:ascii="Calibri" w:eastAsia="Times New Roman" w:hAnsi="Calibri" w:cs="Times New Roman"/>
                <w:bdr w:val="nil"/>
              </w:rPr>
              <w:t>IX : série X, section VII - série XI, sections I et II.</w:t>
            </w:r>
          </w:p>
          <w:p w:rsidR="00C22D55" w:rsidRDefault="00C22D55">
            <w:pPr>
              <w:rPr>
                <w:rFonts w:ascii="Calibri" w:eastAsia="Times New Roman" w:hAnsi="Calibri" w:cs="Times New Roman"/>
                <w:noProof/>
                <w:bdr w:val="nil"/>
              </w:rPr>
            </w:pPr>
            <w:r>
              <w:rPr>
                <w:rFonts w:ascii="Calibri" w:eastAsia="Times New Roman" w:hAnsi="Calibri" w:cs="Times New Roman"/>
                <w:bdr w:val="nil"/>
              </w:rPr>
              <w:lastRenderedPageBreak/>
              <w:t xml:space="preserve">X : 1 vol. de texte en 2 parties (sur 4).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Manquent les parties III et IV (1841) du texte de Janin, et le Supplément de XI séries.</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lastRenderedPageBreak/>
              <w:t>1 850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130</w:t>
            </w:r>
          </w:p>
        </w:tc>
        <w:tc>
          <w:tcPr>
            <w:tcW w:w="1243" w:type="dxa"/>
          </w:tcPr>
          <w:p w:rsidR="00C22D55" w:rsidRDefault="00C22D55">
            <w:r>
              <w:rPr>
                <w:rFonts w:ascii="Calibri" w:eastAsia="Times New Roman" w:hAnsi="Calibri" w:cs="Times New Roman"/>
                <w:noProof/>
                <w:bdr w:val="nil"/>
              </w:rPr>
              <w:drawing>
                <wp:inline distT="0" distB="0" distL="0" distR="0" wp14:anchorId="351CA901" wp14:editId="278C6534">
                  <wp:extent cx="652145" cy="1164545"/>
                  <wp:effectExtent l="0" t="0" r="0" b="0"/>
                  <wp:docPr id="100260" name="Image 10026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1" name=""/>
                          <pic:cNvPicPr>
                            <a:picLocks noChangeAspect="1"/>
                          </pic:cNvPicPr>
                        </pic:nvPicPr>
                        <pic:blipFill>
                          <a:blip r:embed="rId32"/>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GROTIUS. Hugo.     </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Le droit de la guerre et de la paix...</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Paris. Arnould </w:t>
            </w:r>
            <w:proofErr w:type="spellStart"/>
            <w:r>
              <w:rPr>
                <w:rFonts w:ascii="Calibri" w:eastAsia="Times New Roman" w:hAnsi="Calibri" w:cs="Times New Roman"/>
                <w:bdr w:val="nil"/>
              </w:rPr>
              <w:t>Seneuze</w:t>
            </w:r>
            <w:proofErr w:type="spellEnd"/>
            <w:r>
              <w:rPr>
                <w:rFonts w:ascii="Calibri" w:eastAsia="Times New Roman" w:hAnsi="Calibri" w:cs="Times New Roman"/>
                <w:bdr w:val="nil"/>
              </w:rPr>
              <w:t xml:space="preserve">. 1687. 2 volumes in-4, plein veau, dos à nerfs ornés, pièces de titre rouges.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[1] frontispice, [25]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xml:space="preserve">. dont 1 portrait frontispice ; 621 pp. ; [3] pp. - [2]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197 pp. ; [3] pp. ; 304 pp.</w:t>
            </w:r>
          </w:p>
          <w:p w:rsidR="00C22D55" w:rsidRDefault="00C22D55">
            <w:pPr>
              <w:rPr>
                <w:rFonts w:ascii="Calibri" w:eastAsia="Times New Roman" w:hAnsi="Calibri" w:cs="Times New Roman"/>
                <w:noProof/>
                <w:bdr w:val="nil"/>
              </w:rPr>
            </w:pP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Première édition en français traduite du latin par Antoine de Courtin.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Après s'être enfuit de Hollande caché dans un coffre à livres, Grotius vécut à Paris pendant une vingtaine d'années. C'est là qu'il rédigea Le droit de la guerre et de la paix, dans lequel il définit les relations entre nations comme dominées par un droit naturel supérieur, et théorise les premiers principes de la guerre juste.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Rares rousseurs, reliure frottée, quelques petites galeries de ver au dos.</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500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131</w:t>
            </w:r>
          </w:p>
        </w:tc>
        <w:tc>
          <w:tcPr>
            <w:tcW w:w="1243" w:type="dxa"/>
          </w:tcPr>
          <w:p w:rsidR="00C22D55" w:rsidRDefault="00C22D55">
            <w:r>
              <w:rPr>
                <w:rFonts w:ascii="Calibri" w:eastAsia="Times New Roman" w:hAnsi="Calibri" w:cs="Times New Roman"/>
                <w:noProof/>
                <w:bdr w:val="nil"/>
              </w:rPr>
              <w:drawing>
                <wp:inline distT="0" distB="0" distL="0" distR="0" wp14:anchorId="50134D90" wp14:editId="0F9366B5">
                  <wp:extent cx="652145" cy="1164545"/>
                  <wp:effectExtent l="0" t="0" r="0" b="0"/>
                  <wp:docPr id="100262" name="Image 10026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3" name=""/>
                          <pic:cNvPicPr>
                            <a:picLocks noChangeAspect="1"/>
                          </pic:cNvPicPr>
                        </pic:nvPicPr>
                        <pic:blipFill>
                          <a:blip r:embed="rId33"/>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Guide pittoresque du voyageur en France...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Paris. Firmin Didot Frères. 1834-1838. 6 volumes in-8, demi-veau fauve, dos lisses ornés.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Illustré de 693 vues, 56 portraits, 86 cartes de départements et 1 grande carte de France dépliante.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Célèbre guide de la France, contenant la Statistique et la Description complète des 86 départements.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Plats parfois insolés. </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250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132</w:t>
            </w:r>
          </w:p>
        </w:tc>
        <w:tc>
          <w:tcPr>
            <w:tcW w:w="1243" w:type="dxa"/>
          </w:tcPr>
          <w:p w:rsidR="00C22D55" w:rsidRDefault="00C22D55">
            <w:r>
              <w:rPr>
                <w:rFonts w:ascii="Calibri" w:eastAsia="Times New Roman" w:hAnsi="Calibri" w:cs="Times New Roman"/>
                <w:noProof/>
                <w:bdr w:val="nil"/>
              </w:rPr>
              <w:drawing>
                <wp:inline distT="0" distB="0" distL="0" distR="0" wp14:anchorId="24D7D59E" wp14:editId="072ADA28">
                  <wp:extent cx="652145" cy="866421"/>
                  <wp:effectExtent l="0" t="0" r="0" b="0"/>
                  <wp:docPr id="100264" name="Image 10026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5" name=""/>
                          <pic:cNvPicPr>
                            <a:picLocks noChangeAspect="1"/>
                          </pic:cNvPicPr>
                        </pic:nvPicPr>
                        <pic:blipFill>
                          <a:blip r:embed="rId34"/>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HELVETIUS]. De l'esprit. Paris, Durand, 1758. In-4, veau marbré, dos à nerfs orné (Rel. ép.).</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Édition originale, exemplaire du second tirage.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Mors fendus, coiffes abîmées, reliure frottée. Petites taches, galeries de vers marginales. </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200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133</w:t>
            </w:r>
          </w:p>
        </w:tc>
        <w:tc>
          <w:tcPr>
            <w:tcW w:w="1243" w:type="dxa"/>
          </w:tcPr>
          <w:p w:rsidR="00C22D55" w:rsidRDefault="00C22D55">
            <w:r>
              <w:rPr>
                <w:rFonts w:ascii="Calibri" w:eastAsia="Times New Roman" w:hAnsi="Calibri" w:cs="Times New Roman"/>
                <w:noProof/>
                <w:bdr w:val="nil"/>
              </w:rPr>
              <w:drawing>
                <wp:inline distT="0" distB="0" distL="0" distR="0" wp14:anchorId="11FFD626" wp14:editId="1EC72A53">
                  <wp:extent cx="652145" cy="1164545"/>
                  <wp:effectExtent l="0" t="0" r="0" b="0"/>
                  <wp:docPr id="100266" name="Image 10026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7" name=""/>
                          <pic:cNvPicPr>
                            <a:picLocks noChangeAspect="1"/>
                          </pic:cNvPicPr>
                        </pic:nvPicPr>
                        <pic:blipFill>
                          <a:blip r:embed="rId35"/>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HUET. Pierre-Daniel. </w:t>
            </w:r>
            <w:r>
              <w:rPr>
                <w:rFonts w:ascii="Calibri" w:eastAsia="Times New Roman" w:hAnsi="Calibri" w:cs="Times New Roman"/>
                <w:bdr w:val="nil"/>
              </w:rPr>
              <w:tab/>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Histoire du commerce et de la navigation des anciens. </w:t>
            </w:r>
            <w:r>
              <w:rPr>
                <w:rFonts w:ascii="Calibri" w:eastAsia="Times New Roman" w:hAnsi="Calibri" w:cs="Times New Roman"/>
                <w:bdr w:val="nil"/>
              </w:rPr>
              <w:tab/>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Paris. </w:t>
            </w:r>
            <w:proofErr w:type="spellStart"/>
            <w:r>
              <w:rPr>
                <w:rFonts w:ascii="Calibri" w:eastAsia="Times New Roman" w:hAnsi="Calibri" w:cs="Times New Roman"/>
                <w:bdr w:val="nil"/>
              </w:rPr>
              <w:t>Coustelier</w:t>
            </w:r>
            <w:proofErr w:type="spellEnd"/>
            <w:r>
              <w:rPr>
                <w:rFonts w:ascii="Calibri" w:eastAsia="Times New Roman" w:hAnsi="Calibri" w:cs="Times New Roman"/>
                <w:bdr w:val="nil"/>
              </w:rPr>
              <w:t xml:space="preserve">. 1727. 1 volume in-12, plein maroquin rouge, triple filets dorés en encadrement, dos lisse orné, tranches dorées, petit accroc à la coiffe supérieure. Discrète restauration. [16]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xml:space="preserve">. ; 400 pp. ; [35]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xml:space="preserve">. </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Troisième édition.  </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250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lastRenderedPageBreak/>
              <w:t>135</w:t>
            </w:r>
          </w:p>
        </w:tc>
        <w:tc>
          <w:tcPr>
            <w:tcW w:w="1243" w:type="dxa"/>
          </w:tcPr>
          <w:p w:rsidR="00C22D55" w:rsidRDefault="00C22D55">
            <w:r>
              <w:rPr>
                <w:rFonts w:ascii="Calibri" w:eastAsia="Times New Roman" w:hAnsi="Calibri" w:cs="Times New Roman"/>
                <w:noProof/>
                <w:bdr w:val="nil"/>
              </w:rPr>
              <w:drawing>
                <wp:inline distT="0" distB="0" distL="0" distR="0" wp14:anchorId="59AF86AC" wp14:editId="3DCE4A21">
                  <wp:extent cx="652145" cy="1164545"/>
                  <wp:effectExtent l="0" t="0" r="0" b="0"/>
                  <wp:docPr id="100270" name="Image 10027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1" name=""/>
                          <pic:cNvPicPr>
                            <a:picLocks noChangeAspect="1"/>
                          </pic:cNvPicPr>
                        </pic:nvPicPr>
                        <pic:blipFill>
                          <a:blip r:embed="rId36"/>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L'Art d'écrire selon les meilleurs maîtres. Paris, Bonneville, 1800. In-folio, demi-basane violette postérieure, très abîmée, avec manques.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Illustré de 30 planches sur 31, manque la pl. 20. Page de titre et dernier feuillet, plus courts, contrecollés. Mouillures, rousseurs.</w:t>
            </w:r>
          </w:p>
        </w:tc>
        <w:tc>
          <w:tcPr>
            <w:tcW w:w="1418" w:type="dxa"/>
          </w:tcPr>
          <w:p w:rsidR="00C22D55" w:rsidRDefault="00C22D55" w:rsidP="0058379E">
            <w:pPr>
              <w:jc w:val="right"/>
            </w:pPr>
            <w:r>
              <w:rPr>
                <w:rFonts w:ascii="Calibri" w:eastAsia="Times New Roman" w:hAnsi="Calibri" w:cs="Times New Roman"/>
                <w:bdr w:val="nil"/>
              </w:rPr>
              <w:t>60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136</w:t>
            </w:r>
          </w:p>
        </w:tc>
        <w:tc>
          <w:tcPr>
            <w:tcW w:w="1243" w:type="dxa"/>
          </w:tcPr>
          <w:p w:rsidR="00C22D55" w:rsidRDefault="00C22D55">
            <w:r>
              <w:rPr>
                <w:rFonts w:ascii="Calibri" w:eastAsia="Times New Roman" w:hAnsi="Calibri" w:cs="Times New Roman"/>
                <w:noProof/>
                <w:bdr w:val="nil"/>
              </w:rPr>
              <w:drawing>
                <wp:inline distT="0" distB="0" distL="0" distR="0" wp14:anchorId="2DFE9F11" wp14:editId="1C29292B">
                  <wp:extent cx="652145" cy="1164545"/>
                  <wp:effectExtent l="0" t="0" r="0" b="0"/>
                  <wp:docPr id="100272" name="Image 10027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3" name=""/>
                          <pic:cNvPicPr>
                            <a:picLocks noChangeAspect="1"/>
                          </pic:cNvPicPr>
                        </pic:nvPicPr>
                        <pic:blipFill>
                          <a:blip r:embed="rId37"/>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L'HOSPITAL. Marquis Guillaume de.</w:t>
            </w:r>
            <w:r>
              <w:rPr>
                <w:rFonts w:ascii="Calibri" w:eastAsia="Times New Roman" w:hAnsi="Calibri" w:cs="Times New Roman"/>
                <w:bdr w:val="nil"/>
              </w:rPr>
              <w:tab/>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Analyse des infiniment petits, pour l'intelligence des lignes courbes. </w:t>
            </w:r>
            <w:r>
              <w:rPr>
                <w:rFonts w:ascii="Calibri" w:eastAsia="Times New Roman" w:hAnsi="Calibri" w:cs="Times New Roman"/>
                <w:bdr w:val="nil"/>
              </w:rPr>
              <w:tab/>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Paris. François </w:t>
            </w:r>
            <w:proofErr w:type="spellStart"/>
            <w:r>
              <w:rPr>
                <w:rFonts w:ascii="Calibri" w:eastAsia="Times New Roman" w:hAnsi="Calibri" w:cs="Times New Roman"/>
                <w:bdr w:val="nil"/>
              </w:rPr>
              <w:t>Montalant</w:t>
            </w:r>
            <w:proofErr w:type="spellEnd"/>
            <w:r>
              <w:rPr>
                <w:rFonts w:ascii="Calibri" w:eastAsia="Times New Roman" w:hAnsi="Calibri" w:cs="Times New Roman"/>
                <w:bdr w:val="nil"/>
              </w:rPr>
              <w:t>. 1716. 1 volume in-4 pleine basane, dos à nerfs orné, pièce de titre de maroquin rouge. Reliure d'époque. XV pp.; (1) pp.; 181 pp.; (1) p.</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Seconde édition illustrée de 11 planches dépliantes, de ce premier écrit français sur le calcul différentiel.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Ex-libris manuscrit du Petit-Thouars, qui fut lieutenant et commandant des ville et château de Saumur. Plats de la reliure fortement </w:t>
            </w:r>
            <w:proofErr w:type="spellStart"/>
            <w:r>
              <w:rPr>
                <w:rFonts w:ascii="Calibri" w:eastAsia="Times New Roman" w:hAnsi="Calibri" w:cs="Times New Roman"/>
                <w:bdr w:val="nil"/>
              </w:rPr>
              <w:t>épidermés</w:t>
            </w:r>
            <w:proofErr w:type="spellEnd"/>
            <w:r>
              <w:rPr>
                <w:rFonts w:ascii="Calibri" w:eastAsia="Times New Roman" w:hAnsi="Calibri" w:cs="Times New Roman"/>
                <w:bdr w:val="nil"/>
              </w:rPr>
              <w:t xml:space="preserve"> avec petits manques de cuir au plat inférieur.  </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250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137</w:t>
            </w:r>
          </w:p>
        </w:tc>
        <w:tc>
          <w:tcPr>
            <w:tcW w:w="1243" w:type="dxa"/>
          </w:tcPr>
          <w:p w:rsidR="00C22D55" w:rsidRDefault="00C22D55">
            <w:r>
              <w:rPr>
                <w:rFonts w:ascii="Calibri" w:eastAsia="Times New Roman" w:hAnsi="Calibri" w:cs="Times New Roman"/>
                <w:noProof/>
                <w:bdr w:val="nil"/>
              </w:rPr>
              <w:drawing>
                <wp:inline distT="0" distB="0" distL="0" distR="0" wp14:anchorId="721D0FDD" wp14:editId="5FF688CB">
                  <wp:extent cx="652145" cy="866421"/>
                  <wp:effectExtent l="0" t="0" r="0" b="0"/>
                  <wp:docPr id="100274" name="Image 10027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5" name=""/>
                          <pic:cNvPicPr>
                            <a:picLocks noChangeAspect="1"/>
                          </pic:cNvPicPr>
                        </pic:nvPicPr>
                        <pic:blipFill>
                          <a:blip r:embed="rId38"/>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LA CHARIÈRE. De l'affranchissement des esclaves dans les colonies françaises. Paris, </w:t>
            </w:r>
            <w:proofErr w:type="spellStart"/>
            <w:r>
              <w:rPr>
                <w:rFonts w:ascii="Calibri" w:eastAsia="Times New Roman" w:hAnsi="Calibri" w:cs="Times New Roman"/>
                <w:bdr w:val="nil"/>
              </w:rPr>
              <w:t>Renduel</w:t>
            </w:r>
            <w:proofErr w:type="spellEnd"/>
            <w:r>
              <w:rPr>
                <w:rFonts w:ascii="Calibri" w:eastAsia="Times New Roman" w:hAnsi="Calibri" w:cs="Times New Roman"/>
                <w:bdr w:val="nil"/>
              </w:rPr>
              <w:t>, 1836. In-8, demi-maroquin vert à coins, dos lisse (Rel. ép.).</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Édition originale.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Relié à la suite : DUMAS. Antony. Paris, Auffray, 1832. Seconde édition, frontispice.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Rousseurs.</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100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138</w:t>
            </w:r>
          </w:p>
        </w:tc>
        <w:tc>
          <w:tcPr>
            <w:tcW w:w="1243" w:type="dxa"/>
          </w:tcPr>
          <w:p w:rsidR="00C22D55" w:rsidRDefault="00C22D55">
            <w:r>
              <w:rPr>
                <w:rFonts w:ascii="Calibri" w:eastAsia="Times New Roman" w:hAnsi="Calibri" w:cs="Times New Roman"/>
                <w:noProof/>
                <w:bdr w:val="nil"/>
              </w:rPr>
              <w:drawing>
                <wp:inline distT="0" distB="0" distL="0" distR="0" wp14:anchorId="0FEAC929" wp14:editId="3D33F593">
                  <wp:extent cx="652145" cy="866421"/>
                  <wp:effectExtent l="0" t="0" r="0" b="0"/>
                  <wp:docPr id="100276" name="Image 10027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7" name=""/>
                          <pic:cNvPicPr>
                            <a:picLocks noChangeAspect="1"/>
                          </pic:cNvPicPr>
                        </pic:nvPicPr>
                        <pic:blipFill>
                          <a:blip r:embed="rId39"/>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LA FONTAINE. Œuvres posthumes. Paris, Guillaume de </w:t>
            </w:r>
            <w:proofErr w:type="spellStart"/>
            <w:r>
              <w:rPr>
                <w:rFonts w:ascii="Calibri" w:eastAsia="Times New Roman" w:hAnsi="Calibri" w:cs="Times New Roman"/>
                <w:bdr w:val="nil"/>
              </w:rPr>
              <w:t>Luyne</w:t>
            </w:r>
            <w:proofErr w:type="spellEnd"/>
            <w:r>
              <w:rPr>
                <w:rFonts w:ascii="Calibri" w:eastAsia="Times New Roman" w:hAnsi="Calibri" w:cs="Times New Roman"/>
                <w:bdr w:val="nil"/>
              </w:rPr>
              <w:t xml:space="preserve">, 1696. In-12, (12)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276 pp., vélin à léger recouvrement, dos à nerfs pièce de titre de maroquin rouge (Rel. postérieure).</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Contrefaçon parue la même année que l'originale.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Infime mouillure marginale. </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140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139</w:t>
            </w:r>
          </w:p>
        </w:tc>
        <w:tc>
          <w:tcPr>
            <w:tcW w:w="1243" w:type="dxa"/>
          </w:tcPr>
          <w:p w:rsidR="00C22D55" w:rsidRDefault="00C22D55">
            <w:r>
              <w:rPr>
                <w:rFonts w:ascii="Calibri" w:eastAsia="Times New Roman" w:hAnsi="Calibri" w:cs="Times New Roman"/>
                <w:noProof/>
                <w:bdr w:val="nil"/>
              </w:rPr>
              <w:drawing>
                <wp:inline distT="0" distB="0" distL="0" distR="0" wp14:anchorId="0D60CD6A" wp14:editId="55B51A26">
                  <wp:extent cx="652145" cy="866421"/>
                  <wp:effectExtent l="0" t="0" r="0" b="0"/>
                  <wp:docPr id="100278" name="Image 10027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9" name=""/>
                          <pic:cNvPicPr>
                            <a:picLocks noChangeAspect="1"/>
                          </pic:cNvPicPr>
                        </pic:nvPicPr>
                        <pic:blipFill>
                          <a:blip r:embed="rId40"/>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LA MOTTE. Fables nouvelles. Amsterdam, </w:t>
            </w:r>
            <w:proofErr w:type="spellStart"/>
            <w:r>
              <w:rPr>
                <w:rFonts w:ascii="Calibri" w:eastAsia="Times New Roman" w:hAnsi="Calibri" w:cs="Times New Roman"/>
                <w:bdr w:val="nil"/>
              </w:rPr>
              <w:t>Wetstein</w:t>
            </w:r>
            <w:proofErr w:type="spellEnd"/>
            <w:r>
              <w:rPr>
                <w:rFonts w:ascii="Calibri" w:eastAsia="Times New Roman" w:hAnsi="Calibri" w:cs="Times New Roman"/>
                <w:bdr w:val="nil"/>
              </w:rPr>
              <w:t xml:space="preserve"> et Smith, 1727. 2 tomes en un vol. in-12, vélin de l'époque.</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Quatrième édition, illustrée d'un frontispice par Coypel et 99 planches.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Légers frottements. Petites taches et rousseurs. Qq pl. légèrement plus courtes et une pl. déchirée sans manque.</w:t>
            </w:r>
          </w:p>
        </w:tc>
        <w:tc>
          <w:tcPr>
            <w:tcW w:w="1418" w:type="dxa"/>
          </w:tcPr>
          <w:p w:rsidR="00C22D55" w:rsidRDefault="00C22D55" w:rsidP="0058379E">
            <w:pPr>
              <w:jc w:val="right"/>
            </w:pPr>
            <w:r>
              <w:rPr>
                <w:rFonts w:ascii="Calibri" w:eastAsia="Times New Roman" w:hAnsi="Calibri" w:cs="Times New Roman"/>
                <w:bdr w:val="nil"/>
              </w:rPr>
              <w:t>110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140</w:t>
            </w:r>
          </w:p>
        </w:tc>
        <w:tc>
          <w:tcPr>
            <w:tcW w:w="1243" w:type="dxa"/>
          </w:tcPr>
          <w:p w:rsidR="00C22D55" w:rsidRDefault="00C22D55">
            <w:r>
              <w:rPr>
                <w:rFonts w:ascii="Calibri" w:eastAsia="Times New Roman" w:hAnsi="Calibri" w:cs="Times New Roman"/>
                <w:noProof/>
                <w:bdr w:val="nil"/>
              </w:rPr>
              <w:drawing>
                <wp:inline distT="0" distB="0" distL="0" distR="0" wp14:anchorId="1FB8F7F4" wp14:editId="160CFE72">
                  <wp:extent cx="652145" cy="1164545"/>
                  <wp:effectExtent l="0" t="0" r="0" b="0"/>
                  <wp:docPr id="100280" name="Image 10028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1" name=""/>
                          <pic:cNvPicPr>
                            <a:picLocks noChangeAspect="1"/>
                          </pic:cNvPicPr>
                        </pic:nvPicPr>
                        <pic:blipFill>
                          <a:blip r:embed="rId41"/>
                          <a:stretch>
                            <a:fillRect/>
                          </a:stretch>
                        </pic:blipFill>
                        <pic:spPr>
                          <a:xfrm>
                            <a:off x="0" y="0"/>
                            <a:ext cx="652145" cy="1164545"/>
                          </a:xfrm>
                          <a:prstGeom prst="rect">
                            <a:avLst/>
                          </a:prstGeom>
                        </pic:spPr>
                      </pic:pic>
                    </a:graphicData>
                  </a:graphic>
                </wp:inline>
              </w:drawing>
            </w:r>
          </w:p>
        </w:tc>
        <w:tc>
          <w:tcPr>
            <w:tcW w:w="7320" w:type="dxa"/>
          </w:tcPr>
          <w:p w:rsidR="00C22D55" w:rsidRDefault="00C22D55">
            <w:r w:rsidRPr="00AB307A">
              <w:rPr>
                <w:rFonts w:ascii="Calibri" w:eastAsia="Times New Roman" w:hAnsi="Calibri" w:cs="Times New Roman"/>
                <w:bdr w:val="nil"/>
                <w:lang w:val="en-US"/>
              </w:rPr>
              <w:t xml:space="preserve">LAIRESSE (Gérard de). A treatise on the art of painting. </w:t>
            </w:r>
            <w:r>
              <w:rPr>
                <w:rFonts w:ascii="Calibri" w:eastAsia="Times New Roman" w:hAnsi="Calibri" w:cs="Times New Roman"/>
                <w:bdr w:val="nil"/>
              </w:rPr>
              <w:t xml:space="preserve">Londres, Edward Orme, 1817. 2 vol. in-4, maroquin rouge, roulette dorée et à froid en encadrement, dos lisse orné, tr. dorées (Rel. </w:t>
            </w:r>
            <w:proofErr w:type="spellStart"/>
            <w:r>
              <w:rPr>
                <w:rFonts w:ascii="Calibri" w:eastAsia="Times New Roman" w:hAnsi="Calibri" w:cs="Times New Roman"/>
                <w:bdr w:val="nil"/>
              </w:rPr>
              <w:t>ép</w:t>
            </w:r>
            <w:proofErr w:type="spellEnd"/>
            <w:r>
              <w:rPr>
                <w:rFonts w:ascii="Calibri" w:eastAsia="Times New Roman" w:hAnsi="Calibri" w:cs="Times New Roman"/>
                <w:bdr w:val="nil"/>
              </w:rPr>
              <w:t>).</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Nouvelle édition, illustrée d'un titre gravé et 71 planches hors texte.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Ex-libris armorié </w:t>
            </w:r>
            <w:proofErr w:type="spellStart"/>
            <w:r>
              <w:rPr>
                <w:rFonts w:ascii="Calibri" w:eastAsia="Times New Roman" w:hAnsi="Calibri" w:cs="Times New Roman"/>
                <w:bdr w:val="nil"/>
              </w:rPr>
              <w:t>Pauncefort</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Duncombe</w:t>
            </w:r>
            <w:proofErr w:type="spellEnd"/>
            <w:r>
              <w:rPr>
                <w:rFonts w:ascii="Calibri" w:eastAsia="Times New Roman" w:hAnsi="Calibri" w:cs="Times New Roman"/>
                <w:bdr w:val="nil"/>
              </w:rPr>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Manque le titre du tome I. Rel. frottée. Rousseurs, petites mouillures.</w:t>
            </w:r>
          </w:p>
        </w:tc>
        <w:tc>
          <w:tcPr>
            <w:tcW w:w="1418" w:type="dxa"/>
          </w:tcPr>
          <w:p w:rsidR="00C22D55" w:rsidRDefault="00C22D55" w:rsidP="0058379E">
            <w:pPr>
              <w:jc w:val="right"/>
            </w:pPr>
            <w:r>
              <w:rPr>
                <w:rFonts w:ascii="Calibri" w:eastAsia="Times New Roman" w:hAnsi="Calibri" w:cs="Times New Roman"/>
                <w:bdr w:val="nil"/>
              </w:rPr>
              <w:t>270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lastRenderedPageBreak/>
              <w:t>141</w:t>
            </w:r>
          </w:p>
        </w:tc>
        <w:tc>
          <w:tcPr>
            <w:tcW w:w="1243" w:type="dxa"/>
          </w:tcPr>
          <w:p w:rsidR="00C22D55" w:rsidRDefault="00C22D55">
            <w:r>
              <w:rPr>
                <w:rFonts w:ascii="Calibri" w:eastAsia="Times New Roman" w:hAnsi="Calibri" w:cs="Times New Roman"/>
                <w:noProof/>
                <w:bdr w:val="nil"/>
              </w:rPr>
              <w:drawing>
                <wp:inline distT="0" distB="0" distL="0" distR="0" wp14:anchorId="0B8A14BD" wp14:editId="4B4A486A">
                  <wp:extent cx="652145" cy="1164545"/>
                  <wp:effectExtent l="0" t="0" r="0" b="0"/>
                  <wp:docPr id="100282" name="Image 10028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3" name=""/>
                          <pic:cNvPicPr>
                            <a:picLocks noChangeAspect="1"/>
                          </pic:cNvPicPr>
                        </pic:nvPicPr>
                        <pic:blipFill>
                          <a:blip r:embed="rId42"/>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Le Séjour des Muses ou la </w:t>
            </w:r>
            <w:proofErr w:type="spellStart"/>
            <w:r>
              <w:rPr>
                <w:rFonts w:ascii="Calibri" w:eastAsia="Times New Roman" w:hAnsi="Calibri" w:cs="Times New Roman"/>
                <w:bdr w:val="nil"/>
              </w:rPr>
              <w:t>Cresme</w:t>
            </w:r>
            <w:proofErr w:type="spellEnd"/>
            <w:r>
              <w:rPr>
                <w:rFonts w:ascii="Calibri" w:eastAsia="Times New Roman" w:hAnsi="Calibri" w:cs="Times New Roman"/>
                <w:bdr w:val="nil"/>
              </w:rPr>
              <w:t xml:space="preserve"> des bons vers...</w:t>
            </w:r>
            <w:r>
              <w:rPr>
                <w:rFonts w:ascii="Calibri" w:eastAsia="Times New Roman" w:hAnsi="Calibri" w:cs="Times New Roman"/>
                <w:bdr w:val="nil"/>
              </w:rPr>
              <w:tab/>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Rouen. Martin de la Motte. 1630. 1 volume petit in-8, maroquin brun de l'époque, décor doré à la Du Seuil sur les plats, dos lisse encadré d'une frise dorée.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421 pp., 1 p. </w:t>
            </w:r>
            <w:proofErr w:type="spellStart"/>
            <w:r>
              <w:rPr>
                <w:rFonts w:ascii="Calibri" w:eastAsia="Times New Roman" w:hAnsi="Calibri" w:cs="Times New Roman"/>
                <w:bdr w:val="nil"/>
              </w:rPr>
              <w:t>bl</w:t>
            </w:r>
            <w:proofErr w:type="spellEnd"/>
            <w:r>
              <w:rPr>
                <w:rFonts w:ascii="Calibri" w:eastAsia="Times New Roman" w:hAnsi="Calibri" w:cs="Times New Roman"/>
                <w:bdr w:val="nil"/>
              </w:rPr>
              <w:t xml:space="preserve">., (4)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Cinquième édition augmentée de 148 pièces poétiques tirées de Ronsard, Du Perron, Aubigny, Malherbe, Théophile de Viau, </w:t>
            </w:r>
            <w:proofErr w:type="spellStart"/>
            <w:r>
              <w:rPr>
                <w:rFonts w:ascii="Calibri" w:eastAsia="Times New Roman" w:hAnsi="Calibri" w:cs="Times New Roman"/>
                <w:bdr w:val="nil"/>
              </w:rPr>
              <w:t>Bellan</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Lingendes</w:t>
            </w:r>
            <w:proofErr w:type="spellEnd"/>
            <w:r>
              <w:rPr>
                <w:rFonts w:ascii="Calibri" w:eastAsia="Times New Roman" w:hAnsi="Calibri" w:cs="Times New Roman"/>
                <w:bdr w:val="nil"/>
              </w:rPr>
              <w:t xml:space="preserve"> dans lequel "s'y trouve quelques vers qui ne sont pas dans les autres collections du même genre".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Ex-libris ancien d'une bibliothèque jésuite partiellement effacé sur le feuillet de titre. Frottements sur les plats et le dos, page de titre salie, défauts et restauration en marge sur les 4 derniers feuillets, gardes </w:t>
            </w:r>
            <w:proofErr w:type="spellStart"/>
            <w:r>
              <w:rPr>
                <w:rFonts w:ascii="Calibri" w:eastAsia="Times New Roman" w:hAnsi="Calibri" w:cs="Times New Roman"/>
                <w:bdr w:val="nil"/>
              </w:rPr>
              <w:t>renouvellées</w:t>
            </w:r>
            <w:proofErr w:type="spellEnd"/>
            <w:r>
              <w:rPr>
                <w:rFonts w:ascii="Calibri" w:eastAsia="Times New Roman" w:hAnsi="Calibri" w:cs="Times New Roman"/>
                <w:bdr w:val="nil"/>
              </w:rPr>
              <w:t>.</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340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142</w:t>
            </w:r>
          </w:p>
        </w:tc>
        <w:tc>
          <w:tcPr>
            <w:tcW w:w="1243" w:type="dxa"/>
          </w:tcPr>
          <w:p w:rsidR="00C22D55" w:rsidRDefault="00C22D55">
            <w:r>
              <w:rPr>
                <w:rFonts w:ascii="Calibri" w:eastAsia="Times New Roman" w:hAnsi="Calibri" w:cs="Times New Roman"/>
                <w:noProof/>
                <w:bdr w:val="nil"/>
              </w:rPr>
              <w:drawing>
                <wp:inline distT="0" distB="0" distL="0" distR="0" wp14:anchorId="7BC8D55C" wp14:editId="62AE15DE">
                  <wp:extent cx="652145" cy="866421"/>
                  <wp:effectExtent l="0" t="0" r="0" b="0"/>
                  <wp:docPr id="100284" name="Image 10028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5" name=""/>
                          <pic:cNvPicPr>
                            <a:picLocks noChangeAspect="1"/>
                          </pic:cNvPicPr>
                        </pic:nvPicPr>
                        <pic:blipFill>
                          <a:blip r:embed="rId43"/>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LE TASSE. La </w:t>
            </w:r>
            <w:proofErr w:type="spellStart"/>
            <w:r>
              <w:rPr>
                <w:rFonts w:ascii="Calibri" w:eastAsia="Times New Roman" w:hAnsi="Calibri" w:cs="Times New Roman"/>
                <w:bdr w:val="nil"/>
              </w:rPr>
              <w:t>Jerusalem</w:t>
            </w:r>
            <w:proofErr w:type="spellEnd"/>
            <w:r>
              <w:rPr>
                <w:rFonts w:ascii="Calibri" w:eastAsia="Times New Roman" w:hAnsi="Calibri" w:cs="Times New Roman"/>
                <w:bdr w:val="nil"/>
              </w:rPr>
              <w:t xml:space="preserve"> délivrée. Paris, Delaunay, 1819. 3 vol. in-8, maroquin vert à long grain, frise dorée en encadrement sur les plats, dos lisse orné, chiffre en queue (Rel. ép.).</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Traduction française par Pierre </w:t>
            </w:r>
            <w:proofErr w:type="spellStart"/>
            <w:r>
              <w:rPr>
                <w:rFonts w:ascii="Calibri" w:eastAsia="Times New Roman" w:hAnsi="Calibri" w:cs="Times New Roman"/>
                <w:bdr w:val="nil"/>
              </w:rPr>
              <w:t>Baour-Lormain</w:t>
            </w:r>
            <w:proofErr w:type="spellEnd"/>
            <w:r>
              <w:rPr>
                <w:rFonts w:ascii="Calibri" w:eastAsia="Times New Roman" w:hAnsi="Calibri" w:cs="Times New Roman"/>
                <w:bdr w:val="nil"/>
              </w:rPr>
              <w:t xml:space="preserve">. Portrait-frontispice et 3 pl. </w:t>
            </w:r>
            <w:proofErr w:type="spellStart"/>
            <w:r>
              <w:rPr>
                <w:rFonts w:ascii="Calibri" w:eastAsia="Times New Roman" w:hAnsi="Calibri" w:cs="Times New Roman"/>
                <w:bdr w:val="nil"/>
              </w:rPr>
              <w:t>ht</w:t>
            </w:r>
            <w:proofErr w:type="spellEnd"/>
            <w:r>
              <w:rPr>
                <w:rFonts w:ascii="Calibri" w:eastAsia="Times New Roman" w:hAnsi="Calibri" w:cs="Times New Roman"/>
                <w:bdr w:val="nil"/>
              </w:rPr>
              <w:t>.</w:t>
            </w:r>
          </w:p>
          <w:p w:rsidR="00C22D55" w:rsidRDefault="00C22D55">
            <w:pPr>
              <w:rPr>
                <w:rFonts w:ascii="Calibri" w:eastAsia="Times New Roman" w:hAnsi="Calibri" w:cs="Times New Roman"/>
                <w:noProof/>
                <w:bdr w:val="nil"/>
              </w:rPr>
            </w:pPr>
            <w:r>
              <w:rPr>
                <w:rFonts w:ascii="Calibri" w:eastAsia="Times New Roman" w:hAnsi="Calibri" w:cs="Times New Roman"/>
                <w:bdr w:val="nil"/>
              </w:rPr>
              <w:t>Exemplaire orné au dos du chiffre BL, présumé du traducteur.</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Quelques rousseurs, frottements. </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120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143</w:t>
            </w:r>
          </w:p>
        </w:tc>
        <w:tc>
          <w:tcPr>
            <w:tcW w:w="1243" w:type="dxa"/>
          </w:tcPr>
          <w:p w:rsidR="00C22D55" w:rsidRDefault="00C22D55">
            <w:r>
              <w:rPr>
                <w:rFonts w:ascii="Calibri" w:eastAsia="Times New Roman" w:hAnsi="Calibri" w:cs="Times New Roman"/>
                <w:noProof/>
                <w:bdr w:val="nil"/>
              </w:rPr>
              <w:drawing>
                <wp:inline distT="0" distB="0" distL="0" distR="0" wp14:anchorId="4B89D1C5" wp14:editId="01415088">
                  <wp:extent cx="652145" cy="1164545"/>
                  <wp:effectExtent l="0" t="0" r="0" b="0"/>
                  <wp:docPr id="100286" name="Image 10028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7" name=""/>
                          <pic:cNvPicPr>
                            <a:picLocks noChangeAspect="1"/>
                          </pic:cNvPicPr>
                        </pic:nvPicPr>
                        <pic:blipFill>
                          <a:blip r:embed="rId44"/>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MAGNÉTISME ANIMAL. - Recueil factice. In-8, demi-veau marbré, dos lisse orné. Accrocs avec manque à la coiffe sup.</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ORELUT. Détail des cures opérées à Lyon sur le magnétisme animal. Lyon, Faucheux, 1784. - BONNEFOY. Analyse raisonnée des rapports des commissaires chargé par le roi de l'examen du magnétisme animal. Paris, </w:t>
            </w:r>
            <w:proofErr w:type="spellStart"/>
            <w:r>
              <w:rPr>
                <w:rFonts w:ascii="Calibri" w:eastAsia="Times New Roman" w:hAnsi="Calibri" w:cs="Times New Roman"/>
                <w:bdr w:val="nil"/>
              </w:rPr>
              <w:t>Prault</w:t>
            </w:r>
            <w:proofErr w:type="spellEnd"/>
            <w:r>
              <w:rPr>
                <w:rFonts w:ascii="Calibri" w:eastAsia="Times New Roman" w:hAnsi="Calibri" w:cs="Times New Roman"/>
                <w:bdr w:val="nil"/>
              </w:rPr>
              <w:t xml:space="preserve">, 1784. - (SERVAN). Doutes d'un provincial proposés à messieurs les médecins-commissaires chargé par le roi de l'examen du magnétisme animal. Paris, </w:t>
            </w:r>
            <w:proofErr w:type="spellStart"/>
            <w:r>
              <w:rPr>
                <w:rFonts w:ascii="Calibri" w:eastAsia="Times New Roman" w:hAnsi="Calibri" w:cs="Times New Roman"/>
                <w:bdr w:val="nil"/>
              </w:rPr>
              <w:t>Prault</w:t>
            </w:r>
            <w:proofErr w:type="spellEnd"/>
            <w:r>
              <w:rPr>
                <w:rFonts w:ascii="Calibri" w:eastAsia="Times New Roman" w:hAnsi="Calibri" w:cs="Times New Roman"/>
                <w:bdr w:val="nil"/>
              </w:rPr>
              <w:t xml:space="preserve">, 1784. - Lettres de M. Mesmer à messieurs les auteurs du Journal de Paris et à Monsieur Franklin. </w:t>
            </w:r>
            <w:proofErr w:type="spellStart"/>
            <w:r>
              <w:rPr>
                <w:rFonts w:ascii="Calibri" w:eastAsia="Times New Roman" w:hAnsi="Calibri" w:cs="Times New Roman"/>
                <w:bdr w:val="nil"/>
              </w:rPr>
              <w:t>Slnd</w:t>
            </w:r>
            <w:proofErr w:type="spellEnd"/>
            <w:r>
              <w:rPr>
                <w:rFonts w:ascii="Calibri" w:eastAsia="Times New Roman" w:hAnsi="Calibri" w:cs="Times New Roman"/>
                <w:bdr w:val="nil"/>
              </w:rPr>
              <w:t xml:space="preserve">. - PUYSÉGUR. Rapport des cures opérées à Bayonne par le magnétisme animal adressé à M. l'abbé de </w:t>
            </w:r>
            <w:proofErr w:type="spellStart"/>
            <w:r>
              <w:rPr>
                <w:rFonts w:ascii="Calibri" w:eastAsia="Times New Roman" w:hAnsi="Calibri" w:cs="Times New Roman"/>
                <w:bdr w:val="nil"/>
              </w:rPr>
              <w:t>Poulouzat</w:t>
            </w:r>
            <w:proofErr w:type="spellEnd"/>
            <w:r>
              <w:rPr>
                <w:rFonts w:ascii="Calibri" w:eastAsia="Times New Roman" w:hAnsi="Calibri" w:cs="Times New Roman"/>
                <w:bdr w:val="nil"/>
              </w:rPr>
              <w:t xml:space="preserve">. Paris, </w:t>
            </w:r>
            <w:proofErr w:type="spellStart"/>
            <w:r>
              <w:rPr>
                <w:rFonts w:ascii="Calibri" w:eastAsia="Times New Roman" w:hAnsi="Calibri" w:cs="Times New Roman"/>
                <w:bdr w:val="nil"/>
              </w:rPr>
              <w:t>Prault</w:t>
            </w:r>
            <w:proofErr w:type="spellEnd"/>
            <w:r>
              <w:rPr>
                <w:rFonts w:ascii="Calibri" w:eastAsia="Times New Roman" w:hAnsi="Calibri" w:cs="Times New Roman"/>
                <w:bdr w:val="nil"/>
              </w:rPr>
              <w:t>, 1784. - Réflexions préliminaires à l'occasion de la pièce intitulée "Les Docteurs modernes". - Lettre d'un médecin de Paris à un médecin de province. - Mesmer justifié. Paris, 1784.</w:t>
            </w:r>
          </w:p>
        </w:tc>
        <w:tc>
          <w:tcPr>
            <w:tcW w:w="1418" w:type="dxa"/>
          </w:tcPr>
          <w:p w:rsidR="00C22D55" w:rsidRDefault="00C22D55" w:rsidP="0058379E">
            <w:pPr>
              <w:jc w:val="right"/>
            </w:pPr>
            <w:r>
              <w:rPr>
                <w:rFonts w:ascii="Calibri" w:eastAsia="Times New Roman" w:hAnsi="Calibri" w:cs="Times New Roman"/>
                <w:bdr w:val="nil"/>
              </w:rPr>
              <w:t>140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144</w:t>
            </w:r>
          </w:p>
        </w:tc>
        <w:tc>
          <w:tcPr>
            <w:tcW w:w="1243" w:type="dxa"/>
          </w:tcPr>
          <w:p w:rsidR="00C22D55" w:rsidRDefault="00C22D55">
            <w:r>
              <w:rPr>
                <w:rFonts w:ascii="Calibri" w:eastAsia="Times New Roman" w:hAnsi="Calibri" w:cs="Times New Roman"/>
                <w:noProof/>
                <w:bdr w:val="nil"/>
              </w:rPr>
              <w:drawing>
                <wp:inline distT="0" distB="0" distL="0" distR="0" wp14:anchorId="41BB1C57" wp14:editId="423B1285">
                  <wp:extent cx="652145" cy="866421"/>
                  <wp:effectExtent l="0" t="0" r="0" b="0"/>
                  <wp:docPr id="100288" name="Image 10028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9" name=""/>
                          <pic:cNvPicPr>
                            <a:picLocks noChangeAspect="1"/>
                          </pic:cNvPicPr>
                        </pic:nvPicPr>
                        <pic:blipFill>
                          <a:blip r:embed="rId45"/>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MALHERBE (François). Les Œuvres. Paris, Mathurin </w:t>
            </w:r>
            <w:proofErr w:type="spellStart"/>
            <w:r>
              <w:rPr>
                <w:rFonts w:ascii="Calibri" w:eastAsia="Times New Roman" w:hAnsi="Calibri" w:cs="Times New Roman"/>
                <w:bdr w:val="nil"/>
              </w:rPr>
              <w:t>Henault</w:t>
            </w:r>
            <w:proofErr w:type="spellEnd"/>
            <w:r>
              <w:rPr>
                <w:rFonts w:ascii="Calibri" w:eastAsia="Times New Roman" w:hAnsi="Calibri" w:cs="Times New Roman"/>
                <w:bdr w:val="nil"/>
              </w:rPr>
              <w:t xml:space="preserve">, 1641. In-8, (4)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746 pp., veau brun dos à nerfs orné (Rel. ép.).</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Troisième édition.</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Reliure frottée. Page de titre </w:t>
            </w:r>
            <w:proofErr w:type="spellStart"/>
            <w:r>
              <w:rPr>
                <w:rFonts w:ascii="Calibri" w:eastAsia="Times New Roman" w:hAnsi="Calibri" w:cs="Times New Roman"/>
                <w:bdr w:val="nil"/>
              </w:rPr>
              <w:t>lég</w:t>
            </w:r>
            <w:proofErr w:type="spellEnd"/>
            <w:r>
              <w:rPr>
                <w:rFonts w:ascii="Calibri" w:eastAsia="Times New Roman" w:hAnsi="Calibri" w:cs="Times New Roman"/>
                <w:bdr w:val="nil"/>
              </w:rPr>
              <w:t xml:space="preserve">. plus courte et froissée. Trous de vers. </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100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145</w:t>
            </w:r>
          </w:p>
        </w:tc>
        <w:tc>
          <w:tcPr>
            <w:tcW w:w="1243" w:type="dxa"/>
          </w:tcPr>
          <w:p w:rsidR="00C22D55" w:rsidRDefault="00C22D55">
            <w:r>
              <w:rPr>
                <w:rFonts w:ascii="Calibri" w:eastAsia="Times New Roman" w:hAnsi="Calibri" w:cs="Times New Roman"/>
                <w:noProof/>
                <w:bdr w:val="nil"/>
              </w:rPr>
              <w:drawing>
                <wp:inline distT="0" distB="0" distL="0" distR="0" wp14:anchorId="6F42403F" wp14:editId="5BA7991C">
                  <wp:extent cx="652145" cy="456502"/>
                  <wp:effectExtent l="0" t="0" r="0" b="0"/>
                  <wp:docPr id="100290" name="Image 10029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1" name=""/>
                          <pic:cNvPicPr>
                            <a:picLocks noChangeAspect="1"/>
                          </pic:cNvPicPr>
                        </pic:nvPicPr>
                        <pic:blipFill>
                          <a:blip r:embed="rId46"/>
                          <a:stretch>
                            <a:fillRect/>
                          </a:stretch>
                        </pic:blipFill>
                        <pic:spPr>
                          <a:xfrm>
                            <a:off x="0" y="0"/>
                            <a:ext cx="652145" cy="456502"/>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Manuel De Morale dédié à Monseigneur le Comte d'Artois 1824</w:t>
            </w:r>
          </w:p>
          <w:p w:rsidR="00C22D55" w:rsidRDefault="00C22D55">
            <w:pPr>
              <w:rPr>
                <w:rFonts w:ascii="Calibri" w:eastAsia="Times New Roman" w:hAnsi="Calibri" w:cs="Times New Roman"/>
                <w:noProof/>
                <w:bdr w:val="nil"/>
              </w:rPr>
            </w:pPr>
            <w:r>
              <w:rPr>
                <w:rFonts w:ascii="Calibri" w:eastAsia="Times New Roman" w:hAnsi="Calibri" w:cs="Times New Roman"/>
                <w:bdr w:val="nil"/>
              </w:rPr>
              <w:t>Manuscrit broché</w:t>
            </w:r>
          </w:p>
          <w:p w:rsidR="00C22D55" w:rsidRDefault="00C22D55">
            <w:pPr>
              <w:rPr>
                <w:rFonts w:ascii="Calibri" w:eastAsia="Times New Roman" w:hAnsi="Calibri" w:cs="Times New Roman"/>
                <w:noProof/>
                <w:bdr w:val="nil"/>
              </w:rPr>
            </w:pPr>
            <w:r>
              <w:rPr>
                <w:rFonts w:ascii="Calibri" w:eastAsia="Times New Roman" w:hAnsi="Calibri" w:cs="Times New Roman"/>
                <w:bdr w:val="nil"/>
              </w:rPr>
              <w:t>Accident à la reliure</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On joint Manège d'académie de Montfaucon</w:t>
            </w:r>
          </w:p>
        </w:tc>
        <w:tc>
          <w:tcPr>
            <w:tcW w:w="1418" w:type="dxa"/>
          </w:tcPr>
          <w:p w:rsidR="00C22D55" w:rsidRDefault="00C22D55" w:rsidP="0058379E">
            <w:pPr>
              <w:jc w:val="right"/>
            </w:pPr>
            <w:r>
              <w:rPr>
                <w:rFonts w:ascii="Calibri" w:eastAsia="Times New Roman" w:hAnsi="Calibri" w:cs="Times New Roman"/>
                <w:bdr w:val="nil"/>
              </w:rPr>
              <w:t>500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lastRenderedPageBreak/>
              <w:t>146</w:t>
            </w:r>
          </w:p>
        </w:tc>
        <w:tc>
          <w:tcPr>
            <w:tcW w:w="1243" w:type="dxa"/>
          </w:tcPr>
          <w:p w:rsidR="00C22D55" w:rsidRDefault="00C22D55">
            <w:r>
              <w:rPr>
                <w:rFonts w:ascii="Calibri" w:eastAsia="Times New Roman" w:hAnsi="Calibri" w:cs="Times New Roman"/>
                <w:noProof/>
                <w:bdr w:val="nil"/>
              </w:rPr>
              <w:drawing>
                <wp:inline distT="0" distB="0" distL="0" distR="0" wp14:anchorId="47A9BA7D" wp14:editId="556415CA">
                  <wp:extent cx="652145" cy="1164545"/>
                  <wp:effectExtent l="0" t="0" r="0" b="0"/>
                  <wp:docPr id="100292" name="Image 10029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3" name=""/>
                          <pic:cNvPicPr>
                            <a:picLocks noChangeAspect="1"/>
                          </pic:cNvPicPr>
                        </pic:nvPicPr>
                        <pic:blipFill>
                          <a:blip r:embed="rId47"/>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MANUSCRIT. - LASSERRE (Joseph). Traité des formules de médecine et chirurgie appartenant à moi. 1646. In-4, (3)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213 pp., (3) pp., 19 pp., 16 pp., 17 pp., (73) pp. ; veau, dos à nerfs orné, pièce de titre rouge (Rel. ép.).</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Manuscrit, en français, avec quelques formules en latin, de plusieurs mains : recettes de remèdes.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Rel. très frottée, avec manques aux angles et à la coiffe supérieure. Rousseurs.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On joint : POISSONNIER DESPERRIERES. Traité des maladies des gens de mer. Paris, Lacombe, 1767. In-8 veau marbré, dos lisse orné. Une planche dépliante. Rel. très abîmée, avec manques, couture lâche. Ex-libris manuscrit biffé sur la page de titre.</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250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146,</w:t>
            </w:r>
            <w:r>
              <w:rPr>
                <w:rFonts w:ascii="Calibri" w:eastAsia="Times New Roman" w:hAnsi="Calibri" w:cs="Times New Roman"/>
                <w:b/>
                <w:bdr w:val="nil"/>
              </w:rPr>
              <w:t>1</w:t>
            </w:r>
          </w:p>
        </w:tc>
        <w:tc>
          <w:tcPr>
            <w:tcW w:w="1243" w:type="dxa"/>
          </w:tcPr>
          <w:p w:rsidR="00C22D55" w:rsidRDefault="00C22D55">
            <w:r>
              <w:rPr>
                <w:rFonts w:ascii="Calibri" w:eastAsia="Times New Roman" w:hAnsi="Calibri" w:cs="Times New Roman"/>
                <w:noProof/>
                <w:bdr w:val="nil"/>
              </w:rPr>
              <w:drawing>
                <wp:inline distT="0" distB="0" distL="0" distR="0" wp14:anchorId="7BA4D20D" wp14:editId="7D1B3D99">
                  <wp:extent cx="652145" cy="1164545"/>
                  <wp:effectExtent l="0" t="0" r="0" b="0"/>
                  <wp:docPr id="100294" name="Image 10029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5" name=""/>
                          <pic:cNvPicPr>
                            <a:picLocks noChangeAspect="1"/>
                          </pic:cNvPicPr>
                        </pic:nvPicPr>
                        <pic:blipFill>
                          <a:blip r:embed="rId48"/>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MANUSCRIT. - PROVINCES BELGES. Registre des biens et de rentes appartement à monsieur l'avocat Martin </w:t>
            </w:r>
            <w:proofErr w:type="spellStart"/>
            <w:r>
              <w:rPr>
                <w:rFonts w:ascii="Calibri" w:eastAsia="Times New Roman" w:hAnsi="Calibri" w:cs="Times New Roman"/>
                <w:bdr w:val="nil"/>
              </w:rPr>
              <w:t>Henoul</w:t>
            </w:r>
            <w:proofErr w:type="spellEnd"/>
            <w:r>
              <w:rPr>
                <w:rFonts w:ascii="Calibri" w:eastAsia="Times New Roman" w:hAnsi="Calibri" w:cs="Times New Roman"/>
                <w:bdr w:val="nil"/>
              </w:rPr>
              <w:t xml:space="preserve">, receveur des domaines... à Liège, dans le comté de </w:t>
            </w:r>
            <w:proofErr w:type="spellStart"/>
            <w:r>
              <w:rPr>
                <w:rFonts w:ascii="Calibri" w:eastAsia="Times New Roman" w:hAnsi="Calibri" w:cs="Times New Roman"/>
                <w:bdr w:val="nil"/>
              </w:rPr>
              <w:t>Looz</w:t>
            </w:r>
            <w:proofErr w:type="spellEnd"/>
            <w:r>
              <w:rPr>
                <w:rFonts w:ascii="Calibri" w:eastAsia="Times New Roman" w:hAnsi="Calibri" w:cs="Times New Roman"/>
                <w:bdr w:val="nil"/>
              </w:rPr>
              <w:t xml:space="preserve">, dans la baronnie de </w:t>
            </w:r>
            <w:proofErr w:type="spellStart"/>
            <w:r>
              <w:rPr>
                <w:rFonts w:ascii="Calibri" w:eastAsia="Times New Roman" w:hAnsi="Calibri" w:cs="Times New Roman"/>
                <w:bdr w:val="nil"/>
              </w:rPr>
              <w:t>Hemal</w:t>
            </w:r>
            <w:proofErr w:type="spellEnd"/>
            <w:r>
              <w:rPr>
                <w:rFonts w:ascii="Calibri" w:eastAsia="Times New Roman" w:hAnsi="Calibri" w:cs="Times New Roman"/>
                <w:bdr w:val="nil"/>
              </w:rPr>
              <w:t xml:space="preserve"> 1715-1763 environ. In-folio, 181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dont de très nombreux restés blancs ; veau estampé à froid d'une roulette historiée avec motif de chasseur à l'arc (Rel. ancienne).</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Manuscrit très lisible.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Rel. très frottée avec petits manques avec trace de lacets. Un feuillet taché à l'encre, tache sur le dernier tiers du volume. Note manuscrite sur le </w:t>
            </w:r>
            <w:proofErr w:type="spellStart"/>
            <w:r>
              <w:rPr>
                <w:rFonts w:ascii="Calibri" w:eastAsia="Times New Roman" w:hAnsi="Calibri" w:cs="Times New Roman"/>
                <w:bdr w:val="nil"/>
              </w:rPr>
              <w:t>contreplat</w:t>
            </w:r>
            <w:proofErr w:type="spellEnd"/>
            <w:r>
              <w:rPr>
                <w:rFonts w:ascii="Calibri" w:eastAsia="Times New Roman" w:hAnsi="Calibri" w:cs="Times New Roman"/>
                <w:bdr w:val="nil"/>
              </w:rPr>
              <w:t xml:space="preserve"> (1776). Une table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xml:space="preserve">. 174-177) permet un usage aisé du volume.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Joint un livre de comptes manuscrit, vers 1717 ; Simon Le Clerc (?) - les derniers feuillets concernent la famille Henry Massart (vers 1730-1750).  In-folio, 180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xml:space="preserve">. ; veau estampé à froid à rabat (Rel. ép.). Rel. très usagée avec manques. Taches, mouillures, petits manques à certains feuillets, qq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détachés in fine.</w:t>
            </w:r>
          </w:p>
        </w:tc>
        <w:tc>
          <w:tcPr>
            <w:tcW w:w="1418" w:type="dxa"/>
          </w:tcPr>
          <w:p w:rsidR="00C22D55" w:rsidRDefault="00C22D55" w:rsidP="0058379E">
            <w:pPr>
              <w:jc w:val="right"/>
            </w:pPr>
            <w:r>
              <w:rPr>
                <w:rFonts w:ascii="Calibri" w:eastAsia="Times New Roman" w:hAnsi="Calibri" w:cs="Times New Roman"/>
                <w:bdr w:val="nil"/>
              </w:rPr>
              <w:t>120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147</w:t>
            </w:r>
          </w:p>
        </w:tc>
        <w:tc>
          <w:tcPr>
            <w:tcW w:w="1243" w:type="dxa"/>
          </w:tcPr>
          <w:p w:rsidR="00C22D55" w:rsidRDefault="00C22D55">
            <w:r>
              <w:rPr>
                <w:rFonts w:ascii="Calibri" w:eastAsia="Times New Roman" w:hAnsi="Calibri" w:cs="Times New Roman"/>
                <w:noProof/>
                <w:bdr w:val="nil"/>
              </w:rPr>
              <w:drawing>
                <wp:inline distT="0" distB="0" distL="0" distR="0" wp14:anchorId="1917009C" wp14:editId="227F150D">
                  <wp:extent cx="652145" cy="1164545"/>
                  <wp:effectExtent l="0" t="0" r="0" b="0"/>
                  <wp:docPr id="100296" name="Image 10029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7" name=""/>
                          <pic:cNvPicPr>
                            <a:picLocks noChangeAspect="1"/>
                          </pic:cNvPicPr>
                        </pic:nvPicPr>
                        <pic:blipFill>
                          <a:blip r:embed="rId49"/>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MANUSCRIT.  Recueil de motets composés par les plus habiles maîtres de musique. 1745. In-8, maroquin brun, dos à nerfs (Rel. ép.).</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Titre orné en rouge et noir, 244 pages de musique notée, texte en latin, (3) f. non chiffrés.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Mention manuscrite sur le titre, datée 1747.</w:t>
            </w:r>
          </w:p>
          <w:p w:rsidR="00C22D55" w:rsidRDefault="00C22D55">
            <w:pPr>
              <w:rPr>
                <w:rFonts w:ascii="Calibri" w:eastAsia="Times New Roman" w:hAnsi="Calibri" w:cs="Times New Roman"/>
                <w:noProof/>
                <w:bdr w:val="nil"/>
              </w:rPr>
            </w:pPr>
            <w:r>
              <w:rPr>
                <w:rFonts w:ascii="Calibri" w:eastAsia="Times New Roman" w:hAnsi="Calibri" w:cs="Times New Roman"/>
                <w:bdr w:val="nil"/>
              </w:rPr>
              <w:t>Reliure fatiguée. Quelques taches et mouillures.</w:t>
            </w:r>
          </w:p>
        </w:tc>
        <w:tc>
          <w:tcPr>
            <w:tcW w:w="1418" w:type="dxa"/>
          </w:tcPr>
          <w:p w:rsidR="00C22D55" w:rsidRDefault="00C22D55" w:rsidP="0058379E">
            <w:pPr>
              <w:jc w:val="right"/>
            </w:pPr>
            <w:r>
              <w:rPr>
                <w:rFonts w:ascii="Calibri" w:eastAsia="Times New Roman" w:hAnsi="Calibri" w:cs="Times New Roman"/>
                <w:bdr w:val="nil"/>
              </w:rPr>
              <w:t>240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148</w:t>
            </w:r>
          </w:p>
        </w:tc>
        <w:tc>
          <w:tcPr>
            <w:tcW w:w="1243" w:type="dxa"/>
          </w:tcPr>
          <w:p w:rsidR="00C22D55" w:rsidRDefault="00C22D55">
            <w:r>
              <w:rPr>
                <w:rFonts w:ascii="Calibri" w:eastAsia="Times New Roman" w:hAnsi="Calibri" w:cs="Times New Roman"/>
                <w:noProof/>
                <w:bdr w:val="nil"/>
              </w:rPr>
              <w:drawing>
                <wp:inline distT="0" distB="0" distL="0" distR="0" wp14:anchorId="005745EE" wp14:editId="2F226366">
                  <wp:extent cx="652145" cy="866421"/>
                  <wp:effectExtent l="0" t="0" r="0" b="0"/>
                  <wp:docPr id="100298" name="Image 10029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9" name=""/>
                          <pic:cNvPicPr>
                            <a:picLocks noChangeAspect="1"/>
                          </pic:cNvPicPr>
                        </pic:nvPicPr>
                        <pic:blipFill>
                          <a:blip r:embed="rId50"/>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MARIVAUX. La Double inconstance. Paris, </w:t>
            </w:r>
            <w:proofErr w:type="spellStart"/>
            <w:r>
              <w:rPr>
                <w:rFonts w:ascii="Calibri" w:eastAsia="Times New Roman" w:hAnsi="Calibri" w:cs="Times New Roman"/>
                <w:bdr w:val="nil"/>
              </w:rPr>
              <w:t>Flahault</w:t>
            </w:r>
            <w:proofErr w:type="spellEnd"/>
            <w:r>
              <w:rPr>
                <w:rFonts w:ascii="Calibri" w:eastAsia="Times New Roman" w:hAnsi="Calibri" w:cs="Times New Roman"/>
                <w:bdr w:val="nil"/>
              </w:rPr>
              <w:t xml:space="preserve">, 1724. In-8, (3)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133 pp., (3) pp., maroquin bordeaux, triple doré en encadrement, armes dorées au centre des plats, dos à nerfs orné, tranches dorées (Rel. ép.).</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Édition originale.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Aux armes de la famille Bourbon-Condé.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Ex-libris moderne Jules </w:t>
            </w:r>
            <w:proofErr w:type="spellStart"/>
            <w:r>
              <w:rPr>
                <w:rFonts w:ascii="Calibri" w:eastAsia="Times New Roman" w:hAnsi="Calibri" w:cs="Times New Roman"/>
                <w:bdr w:val="nil"/>
              </w:rPr>
              <w:t>Doin</w:t>
            </w:r>
            <w:proofErr w:type="spellEnd"/>
            <w:r>
              <w:rPr>
                <w:rFonts w:ascii="Calibri" w:eastAsia="Times New Roman" w:hAnsi="Calibri" w:cs="Times New Roman"/>
                <w:bdr w:val="nil"/>
              </w:rPr>
              <w:t xml:space="preserve">, avec sa signature sur le titre et la garde.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Quelques rousseurs, mouillures marginales en fin d'ouvrage. Petite galerie de vers en marges.</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300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lastRenderedPageBreak/>
              <w:t>149</w:t>
            </w:r>
          </w:p>
        </w:tc>
        <w:tc>
          <w:tcPr>
            <w:tcW w:w="1243" w:type="dxa"/>
          </w:tcPr>
          <w:p w:rsidR="00C22D55" w:rsidRDefault="00C22D55">
            <w:r>
              <w:rPr>
                <w:rFonts w:ascii="Calibri" w:eastAsia="Times New Roman" w:hAnsi="Calibri" w:cs="Times New Roman"/>
                <w:noProof/>
                <w:bdr w:val="nil"/>
              </w:rPr>
              <w:drawing>
                <wp:inline distT="0" distB="0" distL="0" distR="0" wp14:anchorId="554C12C7" wp14:editId="62793289">
                  <wp:extent cx="662305" cy="662305"/>
                  <wp:effectExtent l="0" t="0" r="0" b="0"/>
                  <wp:docPr id="100300" name="Image 10030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1" name=""/>
                          <pic:cNvPicPr>
                            <a:picLocks noChangeAspect="1"/>
                          </pic:cNvPicPr>
                        </pic:nvPicPr>
                        <pic:blipFill>
                          <a:blip r:embed="rId51"/>
                          <a:stretch>
                            <a:fillRect/>
                          </a:stretch>
                        </pic:blipFill>
                        <pic:spPr>
                          <a:xfrm>
                            <a:off x="0" y="0"/>
                            <a:ext cx="662305" cy="66230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MAROT (Clément). [Œuvres]. Lyon, François Juste, [1536-] 1537. 5 parties en un vol. in-16, maroquin brun, filet doré en encadrement sur les plats, dos à nerfs (Rel. </w:t>
            </w:r>
            <w:proofErr w:type="spellStart"/>
            <w:r>
              <w:rPr>
                <w:rFonts w:ascii="Calibri" w:eastAsia="Times New Roman" w:hAnsi="Calibri" w:cs="Times New Roman"/>
                <w:bdr w:val="nil"/>
              </w:rPr>
              <w:t>lég</w:t>
            </w:r>
            <w:proofErr w:type="spellEnd"/>
            <w:r>
              <w:rPr>
                <w:rFonts w:ascii="Calibri" w:eastAsia="Times New Roman" w:hAnsi="Calibri" w:cs="Times New Roman"/>
                <w:bdr w:val="nil"/>
              </w:rPr>
              <w:t>. postérieure).</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BERTHON (Guillaume). Bibliographie critique des éditions de Clément Marot (ca 521-1550). Droz, 2019 : 1536/8 (p. 476),  1537/6 (pp. 489-490).</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Édition collective rarissime.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C'est la première publiée par François Juste illustrée de bois in-texte, et en caractères romains.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Rare exemplaire contenant 5 parties. Il est donc plus complet que les 7 exemplaires répertoriés par G. Berthon (pp. 489), contenant 1 à 4 parties seulement.</w:t>
            </w:r>
          </w:p>
          <w:p w:rsidR="00C22D55" w:rsidRDefault="00C22D55">
            <w:pPr>
              <w:rPr>
                <w:rFonts w:ascii="Calibri" w:eastAsia="Times New Roman" w:hAnsi="Calibri" w:cs="Times New Roman"/>
                <w:noProof/>
                <w:bdr w:val="nil"/>
              </w:rPr>
            </w:pPr>
            <w:r>
              <w:rPr>
                <w:rFonts w:ascii="Calibri" w:eastAsia="Times New Roman" w:hAnsi="Calibri" w:cs="Times New Roman"/>
                <w:bdr w:val="nil"/>
              </w:rPr>
              <w:t>Berthon, pp. 490 : "À part pour les Voyages et le Recueil Jehan Marot, la description est faite d'après le catalogue Lignerolles, le seul à signaler un exemplaire des autres volumes de la série. Ensemble probablement conçu pour être vendu avec L'Adolescence publiée à la date de 1536."</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Manquent 3 feuillets.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Reliure manipulée, frottée, restaurée.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Recueil des œuvres Jehan Marot, illustre poète </w:t>
            </w:r>
            <w:proofErr w:type="spellStart"/>
            <w:r>
              <w:rPr>
                <w:rFonts w:ascii="Calibri" w:eastAsia="Times New Roman" w:hAnsi="Calibri" w:cs="Times New Roman"/>
                <w:bdr w:val="nil"/>
              </w:rPr>
              <w:t>fraçoys</w:t>
            </w:r>
            <w:proofErr w:type="spellEnd"/>
            <w:r>
              <w:rPr>
                <w:rFonts w:ascii="Calibri" w:eastAsia="Times New Roman" w:hAnsi="Calibri" w:cs="Times New Roman"/>
                <w:bdr w:val="nil"/>
              </w:rPr>
              <w:t xml:space="preserve"> contenant Rondeaux, épitres, vers éparses, chats royaux. Lyon, chez François Juste, près Notre-Dame de Confort, 1537. (56)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9 vignettes gravées sur bois.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Troisième édition.</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Ian Marot de Caen, sur les deux heureux voyages de </w:t>
            </w:r>
            <w:proofErr w:type="spellStart"/>
            <w:r>
              <w:rPr>
                <w:rFonts w:ascii="Calibri" w:eastAsia="Times New Roman" w:hAnsi="Calibri" w:cs="Times New Roman"/>
                <w:bdr w:val="nil"/>
              </w:rPr>
              <w:t>Genes</w:t>
            </w:r>
            <w:proofErr w:type="spellEnd"/>
            <w:r>
              <w:rPr>
                <w:rFonts w:ascii="Calibri" w:eastAsia="Times New Roman" w:hAnsi="Calibri" w:cs="Times New Roman"/>
                <w:bdr w:val="nil"/>
              </w:rPr>
              <w:t xml:space="preserve"> et Venise, victorieusement </w:t>
            </w:r>
            <w:proofErr w:type="spellStart"/>
            <w:r>
              <w:rPr>
                <w:rFonts w:ascii="Calibri" w:eastAsia="Times New Roman" w:hAnsi="Calibri" w:cs="Times New Roman"/>
                <w:bdr w:val="nil"/>
              </w:rPr>
              <w:t>mys</w:t>
            </w:r>
            <w:proofErr w:type="spellEnd"/>
            <w:r>
              <w:rPr>
                <w:rFonts w:ascii="Calibri" w:eastAsia="Times New Roman" w:hAnsi="Calibri" w:cs="Times New Roman"/>
                <w:bdr w:val="nil"/>
              </w:rPr>
              <w:t xml:space="preserve"> à fin par le </w:t>
            </w:r>
            <w:proofErr w:type="spellStart"/>
            <w:r>
              <w:rPr>
                <w:rFonts w:ascii="Calibri" w:eastAsia="Times New Roman" w:hAnsi="Calibri" w:cs="Times New Roman"/>
                <w:bdr w:val="nil"/>
              </w:rPr>
              <w:t>tres</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chrestien</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Louys</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douzieme</w:t>
            </w:r>
            <w:proofErr w:type="spellEnd"/>
            <w:r>
              <w:rPr>
                <w:rFonts w:ascii="Calibri" w:eastAsia="Times New Roman" w:hAnsi="Calibri" w:cs="Times New Roman"/>
                <w:bdr w:val="nil"/>
              </w:rPr>
              <w:t xml:space="preserve"> de ce nom… Lyon, François Juste, près Notre-Dame de Confort, 1537. 133 sur 134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xml:space="preserve">., 1 (sur 2) f. </w:t>
            </w:r>
            <w:proofErr w:type="spellStart"/>
            <w:r>
              <w:rPr>
                <w:rFonts w:ascii="Calibri" w:eastAsia="Times New Roman" w:hAnsi="Calibri" w:cs="Times New Roman"/>
                <w:bdr w:val="nil"/>
              </w:rPr>
              <w:t>bl</w:t>
            </w:r>
            <w:proofErr w:type="spellEnd"/>
            <w:r>
              <w:rPr>
                <w:rFonts w:ascii="Calibri" w:eastAsia="Times New Roman" w:hAnsi="Calibri" w:cs="Times New Roman"/>
                <w:bdr w:val="nil"/>
              </w:rPr>
              <w:t>. portant des mentions manuscrites ; 17 vignettes gravées sur bois.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Première édition.</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Manquent le f. 129 et 1 f. blanc. Quelques feuillets plus courts au cahier I (défauts de papier), discrète mouillure angulaire sur les 8 derniers feuillets, petit manque angulaire au f. 29.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[L'Adolescence Clémentine, </w:t>
            </w:r>
            <w:proofErr w:type="spellStart"/>
            <w:r>
              <w:rPr>
                <w:rFonts w:ascii="Calibri" w:eastAsia="Times New Roman" w:hAnsi="Calibri" w:cs="Times New Roman"/>
                <w:bdr w:val="nil"/>
              </w:rPr>
              <w:t>Aultrement</w:t>
            </w:r>
            <w:proofErr w:type="spellEnd"/>
            <w:r>
              <w:rPr>
                <w:rFonts w:ascii="Calibri" w:eastAsia="Times New Roman" w:hAnsi="Calibri" w:cs="Times New Roman"/>
                <w:bdr w:val="nil"/>
              </w:rPr>
              <w:t xml:space="preserve">, les Œuvres de </w:t>
            </w:r>
            <w:proofErr w:type="spellStart"/>
            <w:r>
              <w:rPr>
                <w:rFonts w:ascii="Calibri" w:eastAsia="Times New Roman" w:hAnsi="Calibri" w:cs="Times New Roman"/>
                <w:bdr w:val="nil"/>
              </w:rPr>
              <w:t>Clement</w:t>
            </w:r>
            <w:proofErr w:type="spellEnd"/>
            <w:r>
              <w:rPr>
                <w:rFonts w:ascii="Calibri" w:eastAsia="Times New Roman" w:hAnsi="Calibri" w:cs="Times New Roman"/>
                <w:bdr w:val="nil"/>
              </w:rPr>
              <w:t xml:space="preserve"> Marot. Lyon, François Juste, 1536]. 174 sur 176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Cinquième édition. 46 figures.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Berthon, 1536/8, p. 476 : "Cette Adolescence a peut-être été publiée pour faire partie de l'ensemble Juste de 1537 ( 1537/6)  comme le suggèrent le seul exemplaire recensé, l'identité de format, le fait que l'on ne connaisse aucune Adolescence publiée par Juste à la date de 1537 et la présence de gravures comme dans les éditions de 1537 (à la différence des éditions antérieures)".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Manquent la page de titre (A1), le f. 8 (A8). Mouillures, galerie de vers en marge des premiers feuillets, petit défaut de papier en gouttière sur les deux </w:t>
            </w:r>
            <w:r>
              <w:rPr>
                <w:rFonts w:ascii="Calibri" w:eastAsia="Times New Roman" w:hAnsi="Calibri" w:cs="Times New Roman"/>
                <w:bdr w:val="nil"/>
              </w:rPr>
              <w:lastRenderedPageBreak/>
              <w:t xml:space="preserve">premiers feuillets ; sur les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xml:space="preserve">. 32-33 mentions manuscrites postérieures. Petite déchirure f. 158. f. 162-163 rognés un peu court.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La Suite de l'Adolescence Clémentine, </w:t>
            </w:r>
            <w:proofErr w:type="spellStart"/>
            <w:r>
              <w:rPr>
                <w:rFonts w:ascii="Calibri" w:eastAsia="Times New Roman" w:hAnsi="Calibri" w:cs="Times New Roman"/>
                <w:bdr w:val="nil"/>
              </w:rPr>
              <w:t>reveue</w:t>
            </w:r>
            <w:proofErr w:type="spellEnd"/>
            <w:r>
              <w:rPr>
                <w:rFonts w:ascii="Calibri" w:eastAsia="Times New Roman" w:hAnsi="Calibri" w:cs="Times New Roman"/>
                <w:bdr w:val="nil"/>
              </w:rPr>
              <w:t xml:space="preserve">. C'est </w:t>
            </w:r>
            <w:proofErr w:type="spellStart"/>
            <w:r>
              <w:rPr>
                <w:rFonts w:ascii="Calibri" w:eastAsia="Times New Roman" w:hAnsi="Calibri" w:cs="Times New Roman"/>
                <w:bdr w:val="nil"/>
              </w:rPr>
              <w:t>asçavoir</w:t>
            </w:r>
            <w:proofErr w:type="spellEnd"/>
            <w:r>
              <w:rPr>
                <w:rFonts w:ascii="Calibri" w:eastAsia="Times New Roman" w:hAnsi="Calibri" w:cs="Times New Roman"/>
                <w:bdr w:val="nil"/>
              </w:rPr>
              <w:t xml:space="preserve"> : les Élégies de Clément Marot, les </w:t>
            </w:r>
            <w:proofErr w:type="spellStart"/>
            <w:r>
              <w:rPr>
                <w:rFonts w:ascii="Calibri" w:eastAsia="Times New Roman" w:hAnsi="Calibri" w:cs="Times New Roman"/>
                <w:bdr w:val="nil"/>
              </w:rPr>
              <w:t>Épistres</w:t>
            </w:r>
            <w:proofErr w:type="spellEnd"/>
            <w:r>
              <w:rPr>
                <w:rFonts w:ascii="Calibri" w:eastAsia="Times New Roman" w:hAnsi="Calibri" w:cs="Times New Roman"/>
                <w:bdr w:val="nil"/>
              </w:rPr>
              <w:t xml:space="preserve"> différentes, les </w:t>
            </w:r>
            <w:proofErr w:type="spellStart"/>
            <w:r>
              <w:rPr>
                <w:rFonts w:ascii="Calibri" w:eastAsia="Times New Roman" w:hAnsi="Calibri" w:cs="Times New Roman"/>
                <w:bdr w:val="nil"/>
              </w:rPr>
              <w:t>Chantz</w:t>
            </w:r>
            <w:proofErr w:type="spellEnd"/>
            <w:r>
              <w:rPr>
                <w:rFonts w:ascii="Calibri" w:eastAsia="Times New Roman" w:hAnsi="Calibri" w:cs="Times New Roman"/>
                <w:bdr w:val="nil"/>
              </w:rPr>
              <w:t xml:space="preserve"> divers, le </w:t>
            </w:r>
            <w:proofErr w:type="spellStart"/>
            <w:r>
              <w:rPr>
                <w:rFonts w:ascii="Calibri" w:eastAsia="Times New Roman" w:hAnsi="Calibri" w:cs="Times New Roman"/>
                <w:bdr w:val="nil"/>
              </w:rPr>
              <w:t>Cymetière</w:t>
            </w:r>
            <w:proofErr w:type="spellEnd"/>
            <w:r>
              <w:rPr>
                <w:rFonts w:ascii="Calibri" w:eastAsia="Times New Roman" w:hAnsi="Calibri" w:cs="Times New Roman"/>
                <w:bdr w:val="nil"/>
              </w:rPr>
              <w:t xml:space="preserve">, le menu. Lyon, François Juste, 1537. (86)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xml:space="preserve">. 15 figures.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Troisième édition.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Le Premier livre de la Métamorphose d'Ovide translatée de latin en </w:t>
            </w:r>
            <w:proofErr w:type="spellStart"/>
            <w:r>
              <w:rPr>
                <w:rFonts w:ascii="Calibri" w:eastAsia="Times New Roman" w:hAnsi="Calibri" w:cs="Times New Roman"/>
                <w:bdr w:val="nil"/>
              </w:rPr>
              <w:t>françoys</w:t>
            </w:r>
            <w:proofErr w:type="spellEnd"/>
            <w:r>
              <w:rPr>
                <w:rFonts w:ascii="Calibri" w:eastAsia="Times New Roman" w:hAnsi="Calibri" w:cs="Times New Roman"/>
                <w:bdr w:val="nil"/>
              </w:rPr>
              <w:t xml:space="preserve"> par </w:t>
            </w:r>
            <w:proofErr w:type="spellStart"/>
            <w:r>
              <w:rPr>
                <w:rFonts w:ascii="Calibri" w:eastAsia="Times New Roman" w:hAnsi="Calibri" w:cs="Times New Roman"/>
                <w:bdr w:val="nil"/>
              </w:rPr>
              <w:t>Clement</w:t>
            </w:r>
            <w:proofErr w:type="spellEnd"/>
            <w:r>
              <w:rPr>
                <w:rFonts w:ascii="Calibri" w:eastAsia="Times New Roman" w:hAnsi="Calibri" w:cs="Times New Roman"/>
                <w:bdr w:val="nil"/>
              </w:rPr>
              <w:t xml:space="preserve"> Marot de Cahors en Quercy. Lyon, François Juste, 1537. (36)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xml:space="preserve">. 1 figure.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Troisième édition.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Petite mouillure dans l'angle supérieur, infime galerie de vers sur les deux derniers feuillets, manque angulaire de papier sur la dernière garde.</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François Juste et Denis </w:t>
            </w:r>
            <w:proofErr w:type="spellStart"/>
            <w:r>
              <w:rPr>
                <w:rFonts w:ascii="Calibri" w:eastAsia="Times New Roman" w:hAnsi="Calibri" w:cs="Times New Roman"/>
                <w:bdr w:val="nil"/>
              </w:rPr>
              <w:t>Harsy</w:t>
            </w:r>
            <w:proofErr w:type="spellEnd"/>
            <w:r>
              <w:rPr>
                <w:rFonts w:ascii="Calibri" w:eastAsia="Times New Roman" w:hAnsi="Calibri" w:cs="Times New Roman"/>
                <w:bdr w:val="nil"/>
              </w:rPr>
              <w:t xml:space="preserve"> dominèrent au XVIe siècle le marché lyonnais des collections marotiques complètes. François Juste avait publié d'abord en 1535 un premier ensemble quasi complet, puis en 1536 une réédition de L'Adolescence et de La Métamorphose, enfin en 1537 une dernière série, comme l'exemplaire présenté aujourd'hui, "qui innove par rapport aux habitudes typographiques de Juste, puisqu'elle est intégralement imprimée en caractères romains et illustrée de quelques bois gravés. " (Berthon, p. 192).</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lastRenderedPageBreak/>
              <w:t>4 000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150</w:t>
            </w:r>
          </w:p>
        </w:tc>
        <w:tc>
          <w:tcPr>
            <w:tcW w:w="1243" w:type="dxa"/>
          </w:tcPr>
          <w:p w:rsidR="00C22D55" w:rsidRDefault="00C22D55">
            <w:r>
              <w:rPr>
                <w:rFonts w:ascii="Calibri" w:eastAsia="Times New Roman" w:hAnsi="Calibri" w:cs="Times New Roman"/>
                <w:noProof/>
                <w:bdr w:val="nil"/>
              </w:rPr>
              <w:drawing>
                <wp:inline distT="0" distB="0" distL="0" distR="0" wp14:anchorId="5E948E3B" wp14:editId="04214CD2">
                  <wp:extent cx="652145" cy="996850"/>
                  <wp:effectExtent l="0" t="0" r="0" b="0"/>
                  <wp:docPr id="100302" name="Image 10030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3" name=""/>
                          <pic:cNvPicPr>
                            <a:picLocks noChangeAspect="1"/>
                          </pic:cNvPicPr>
                        </pic:nvPicPr>
                        <pic:blipFill>
                          <a:blip r:embed="rId52"/>
                          <a:stretch>
                            <a:fillRect/>
                          </a:stretch>
                        </pic:blipFill>
                        <pic:spPr>
                          <a:xfrm>
                            <a:off x="0" y="0"/>
                            <a:ext cx="652145" cy="996850"/>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MÉDECINE. - CORRÈZE - Journal manuscrit signé Beaune, médecin. 1792. In-folio, plein vélin taché et usagé, traces de lacets, légèrement dérelié. (1) f. ; 191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D'une écriture très lisible, le citoyen Beaune, officier de santé à Ussel (Corrèze), note les soins qu'il a dispensé, à qui, sur quelle commune, et les prix demandés, du 28 juin 1792 jusqu'en 1806.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Ce médecin exerce autour de la commune d'Ussel, et nous y retrouvons, entre autres, les villages de </w:t>
            </w:r>
            <w:proofErr w:type="spellStart"/>
            <w:r>
              <w:rPr>
                <w:rFonts w:ascii="Calibri" w:eastAsia="Times New Roman" w:hAnsi="Calibri" w:cs="Times New Roman"/>
                <w:bdr w:val="nil"/>
              </w:rPr>
              <w:t>Moncourrier</w:t>
            </w:r>
            <w:proofErr w:type="spellEnd"/>
            <w:r>
              <w:rPr>
                <w:rFonts w:ascii="Calibri" w:eastAsia="Times New Roman" w:hAnsi="Calibri" w:cs="Times New Roman"/>
                <w:bdr w:val="nil"/>
              </w:rPr>
              <w:t xml:space="preserve">, Saint </w:t>
            </w:r>
            <w:proofErr w:type="spellStart"/>
            <w:r>
              <w:rPr>
                <w:rFonts w:ascii="Calibri" w:eastAsia="Times New Roman" w:hAnsi="Calibri" w:cs="Times New Roman"/>
                <w:bdr w:val="nil"/>
              </w:rPr>
              <w:t>Pardou</w:t>
            </w:r>
            <w:proofErr w:type="spellEnd"/>
            <w:r>
              <w:rPr>
                <w:rFonts w:ascii="Calibri" w:eastAsia="Times New Roman" w:hAnsi="Calibri" w:cs="Times New Roman"/>
                <w:bdr w:val="nil"/>
              </w:rPr>
              <w:t>, Saint Exupéry</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580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151</w:t>
            </w:r>
          </w:p>
        </w:tc>
        <w:tc>
          <w:tcPr>
            <w:tcW w:w="1243" w:type="dxa"/>
          </w:tcPr>
          <w:p w:rsidR="00C22D55" w:rsidRDefault="00C22D55">
            <w:r>
              <w:rPr>
                <w:rFonts w:ascii="Calibri" w:eastAsia="Times New Roman" w:hAnsi="Calibri" w:cs="Times New Roman"/>
                <w:noProof/>
                <w:bdr w:val="nil"/>
              </w:rPr>
              <w:drawing>
                <wp:inline distT="0" distB="0" distL="0" distR="0" wp14:anchorId="0C8CD089" wp14:editId="1128CCBF">
                  <wp:extent cx="652145" cy="866421"/>
                  <wp:effectExtent l="0" t="0" r="0" b="0"/>
                  <wp:docPr id="100304" name="Image 10030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5" name=""/>
                          <pic:cNvPicPr>
                            <a:picLocks noChangeAspect="1"/>
                          </pic:cNvPicPr>
                        </pic:nvPicPr>
                        <pic:blipFill>
                          <a:blip r:embed="rId53"/>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MÉLANGES POLITIQUES. - CHATEAUBRIAND, CONSTANT… Recueil de 17 textes, lettres et discours. 1814-1821. Fort in-8, demi-basane brune, dos lisse.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CHATEAUBRIAND. Réflexions politiques sur quelques écrits du jour et sur les intérêts de tous les Français. Paris, Le Normant, 1814. Titre, 126 pp., défaut de papier marginal aux derniers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Édition originale.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[F. G. S.].  L'Ami du trône, ou Recueil d'écrits contre les facétieux qui l'ont renversé. Paris, </w:t>
            </w:r>
            <w:proofErr w:type="spellStart"/>
            <w:r>
              <w:rPr>
                <w:rFonts w:ascii="Calibri" w:eastAsia="Times New Roman" w:hAnsi="Calibri" w:cs="Times New Roman"/>
                <w:bdr w:val="nil"/>
              </w:rPr>
              <w:t>Patris</w:t>
            </w:r>
            <w:proofErr w:type="spellEnd"/>
            <w:r>
              <w:rPr>
                <w:rFonts w:ascii="Calibri" w:eastAsia="Times New Roman" w:hAnsi="Calibri" w:cs="Times New Roman"/>
                <w:bdr w:val="nil"/>
              </w:rPr>
              <w:t xml:space="preserve">, août 1815. 1 seul f. de titre.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[F. G. S.].  Le Censeur démasqué, ou Réponse à son libelle contre Louis XVI, M. de Chateaubriand et les émigrés. Deuxième édition. Paris, </w:t>
            </w:r>
            <w:proofErr w:type="spellStart"/>
            <w:r>
              <w:rPr>
                <w:rFonts w:ascii="Calibri" w:eastAsia="Times New Roman" w:hAnsi="Calibri" w:cs="Times New Roman"/>
                <w:bdr w:val="nil"/>
              </w:rPr>
              <w:t>Patris</w:t>
            </w:r>
            <w:proofErr w:type="spellEnd"/>
            <w:r>
              <w:rPr>
                <w:rFonts w:ascii="Calibri" w:eastAsia="Times New Roman" w:hAnsi="Calibri" w:cs="Times New Roman"/>
                <w:bdr w:val="nil"/>
              </w:rPr>
              <w:t>, août 1815. 52 pp.</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[F. G. S.]. De Buonaparte et des souvenirs. Deuxième édition. Paris, </w:t>
            </w:r>
            <w:proofErr w:type="spellStart"/>
            <w:r>
              <w:rPr>
                <w:rFonts w:ascii="Calibri" w:eastAsia="Times New Roman" w:hAnsi="Calibri" w:cs="Times New Roman"/>
                <w:bdr w:val="nil"/>
              </w:rPr>
              <w:t>Patris</w:t>
            </w:r>
            <w:proofErr w:type="spellEnd"/>
            <w:r>
              <w:rPr>
                <w:rFonts w:ascii="Calibri" w:eastAsia="Times New Roman" w:hAnsi="Calibri" w:cs="Times New Roman"/>
                <w:bdr w:val="nil"/>
              </w:rPr>
              <w:t>, août 1815. 20 pp.</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[F. G. S.]. Conversion miraculeuse, ou lettre à M. Benjamin de Constant. Deuxième édition. Paris, </w:t>
            </w:r>
            <w:proofErr w:type="spellStart"/>
            <w:r>
              <w:rPr>
                <w:rFonts w:ascii="Calibri" w:eastAsia="Times New Roman" w:hAnsi="Calibri" w:cs="Times New Roman"/>
                <w:bdr w:val="nil"/>
              </w:rPr>
              <w:t>Patris</w:t>
            </w:r>
            <w:proofErr w:type="spellEnd"/>
            <w:r>
              <w:rPr>
                <w:rFonts w:ascii="Calibri" w:eastAsia="Times New Roman" w:hAnsi="Calibri" w:cs="Times New Roman"/>
                <w:bdr w:val="nil"/>
              </w:rPr>
              <w:t>, août 1815. 61 pp.</w:t>
            </w:r>
          </w:p>
          <w:p w:rsidR="00C22D55" w:rsidRDefault="00C22D55">
            <w:pPr>
              <w:rPr>
                <w:rFonts w:ascii="Calibri" w:eastAsia="Times New Roman" w:hAnsi="Calibri" w:cs="Times New Roman"/>
                <w:noProof/>
                <w:bdr w:val="nil"/>
              </w:rPr>
            </w:pPr>
            <w:r>
              <w:rPr>
                <w:rFonts w:ascii="Calibri" w:eastAsia="Times New Roman" w:hAnsi="Calibri" w:cs="Times New Roman"/>
                <w:bdr w:val="nil"/>
              </w:rPr>
              <w:lastRenderedPageBreak/>
              <w:t>-  Les événements d'Avignon. Par un témoin oculaire ; pour faire suite à l'ouvrage intitulé : les crimes d'Avignon depuis les cent jours ; précédé d'une notice biographique sur le maréchal Brune. Paris, Plancher, 1818. 62 pp., (1) f. de table.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CHARRIER-SAINNEVILLE.  Compte-rendu des événements qui se sont passés à Lyon, depuis l'ordonnance royale du 5 septembre 1816, jusqu'à la fin d'octobre de l'année 1817. Paris, </w:t>
            </w:r>
            <w:proofErr w:type="spellStart"/>
            <w:r>
              <w:rPr>
                <w:rFonts w:ascii="Calibri" w:eastAsia="Times New Roman" w:hAnsi="Calibri" w:cs="Times New Roman"/>
                <w:bdr w:val="nil"/>
              </w:rPr>
              <w:t>Tournachon-Molin</w:t>
            </w:r>
            <w:proofErr w:type="spellEnd"/>
            <w:r>
              <w:rPr>
                <w:rFonts w:ascii="Calibri" w:eastAsia="Times New Roman" w:hAnsi="Calibri" w:cs="Times New Roman"/>
                <w:bdr w:val="nil"/>
              </w:rPr>
              <w:t xml:space="preserve"> et H. Seguin ; Lyon, Targe, 1818. 149 pp.</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Pièces justificatives. Imprimerie </w:t>
            </w:r>
            <w:proofErr w:type="spellStart"/>
            <w:r>
              <w:rPr>
                <w:rFonts w:ascii="Calibri" w:eastAsia="Times New Roman" w:hAnsi="Calibri" w:cs="Times New Roman"/>
                <w:bdr w:val="nil"/>
              </w:rPr>
              <w:t>Cellot</w:t>
            </w:r>
            <w:proofErr w:type="spellEnd"/>
            <w:r>
              <w:rPr>
                <w:rFonts w:ascii="Calibri" w:eastAsia="Times New Roman" w:hAnsi="Calibri" w:cs="Times New Roman"/>
                <w:bdr w:val="nil"/>
              </w:rPr>
              <w:t>. 66 pp.</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RIVIÈRE. Les Suisses appréciés par l'Histoire, ou quelques-unes de leurs perfidies, révoltes, refus de combattre, </w:t>
            </w:r>
            <w:proofErr w:type="spellStart"/>
            <w:r>
              <w:rPr>
                <w:rFonts w:ascii="Calibri" w:eastAsia="Times New Roman" w:hAnsi="Calibri" w:cs="Times New Roman"/>
                <w:bdr w:val="nil"/>
              </w:rPr>
              <w:t>etc</w:t>
            </w:r>
            <w:proofErr w:type="spellEnd"/>
            <w:r>
              <w:rPr>
                <w:rFonts w:ascii="Calibri" w:eastAsia="Times New Roman" w:hAnsi="Calibri" w:cs="Times New Roman"/>
                <w:bdr w:val="nil"/>
              </w:rPr>
              <w:t xml:space="preserve">, etc. Paris, Au naufragé de la Méduse, </w:t>
            </w:r>
            <w:proofErr w:type="spellStart"/>
            <w:r>
              <w:rPr>
                <w:rFonts w:ascii="Calibri" w:eastAsia="Times New Roman" w:hAnsi="Calibri" w:cs="Times New Roman"/>
                <w:bdr w:val="nil"/>
              </w:rPr>
              <w:t>Correard</w:t>
            </w:r>
            <w:proofErr w:type="spellEnd"/>
            <w:r>
              <w:rPr>
                <w:rFonts w:ascii="Calibri" w:eastAsia="Times New Roman" w:hAnsi="Calibri" w:cs="Times New Roman"/>
                <w:bdr w:val="nil"/>
              </w:rPr>
              <w:t xml:space="preserve">, 1819. Faux-titre, titre, 59 pp.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LANJUINAIS (Comte). La Charte, la liste civile et les Majorats. Paris, Baudouin frères, Delaunay, janvier 1819. 20 pp. Déchirure avec manque au dernier f.</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Lettres sur la situation de la France.  La première lettre, à Monsieur Lacretelle, 5 avril 1820, est signée Benjamin Constant. 72 pp.</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[M. ***].  Observations sur les dangers [de] la conduite du ministère relativement aux fonctionnaires députés. Paris,  Librairie constitutionnelle de Brissot-Thivars, 1820. Faux-titre, titre, 59 pp.</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SAINTE-AULAIRE. (Comte de).  Réponse au mémoire de M. </w:t>
            </w:r>
            <w:proofErr w:type="spellStart"/>
            <w:r>
              <w:rPr>
                <w:rFonts w:ascii="Calibri" w:eastAsia="Times New Roman" w:hAnsi="Calibri" w:cs="Times New Roman"/>
                <w:bdr w:val="nil"/>
              </w:rPr>
              <w:t>Berrier</w:t>
            </w:r>
            <w:proofErr w:type="spellEnd"/>
            <w:r>
              <w:rPr>
                <w:rFonts w:ascii="Calibri" w:eastAsia="Times New Roman" w:hAnsi="Calibri" w:cs="Times New Roman"/>
                <w:bdr w:val="nil"/>
              </w:rPr>
              <w:t xml:space="preserve">, pour M. le Général Donnadieu, suivie de pièces justificatives. Paris, À la librairie française de </w:t>
            </w:r>
            <w:proofErr w:type="spellStart"/>
            <w:r>
              <w:rPr>
                <w:rFonts w:ascii="Calibri" w:eastAsia="Times New Roman" w:hAnsi="Calibri" w:cs="Times New Roman"/>
                <w:bdr w:val="nil"/>
              </w:rPr>
              <w:t>Ladvocat</w:t>
            </w:r>
            <w:proofErr w:type="spellEnd"/>
            <w:r>
              <w:rPr>
                <w:rFonts w:ascii="Calibri" w:eastAsia="Times New Roman" w:hAnsi="Calibri" w:cs="Times New Roman"/>
                <w:bdr w:val="nil"/>
              </w:rPr>
              <w:t>, éditeur des fastes de la gloire, 1820. Faux-titre, titre, iv pp., 76 pp.</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Chambre des députés. Opinion de M. Benjamin Constant, député de la Sarthe, sur le projet de loi relatif à la censure des journaux. Séance du 23 mars 1820. 14 pp., (1) f. blanc.</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Considérations politiques et morales. Paris, à la librairie de Lacretelle, mai 1820. 40 pp.</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CONSTANT (Benjamin).  Lettre à M. le Marquis de La Tour-Maubourg, ministre de la guerre, sur ce qui s'est passé à Saumur les 7 et 8 octobre 1820. Paris, </w:t>
            </w:r>
            <w:proofErr w:type="spellStart"/>
            <w:r>
              <w:rPr>
                <w:rFonts w:ascii="Calibri" w:eastAsia="Times New Roman" w:hAnsi="Calibri" w:cs="Times New Roman"/>
                <w:bdr w:val="nil"/>
              </w:rPr>
              <w:t>Béchet</w:t>
            </w:r>
            <w:proofErr w:type="spellEnd"/>
            <w:r>
              <w:rPr>
                <w:rFonts w:ascii="Calibri" w:eastAsia="Times New Roman" w:hAnsi="Calibri" w:cs="Times New Roman"/>
                <w:bdr w:val="nil"/>
              </w:rPr>
              <w:t xml:space="preserve"> aîné ; Rouen, </w:t>
            </w:r>
            <w:proofErr w:type="spellStart"/>
            <w:r>
              <w:rPr>
                <w:rFonts w:ascii="Calibri" w:eastAsia="Times New Roman" w:hAnsi="Calibri" w:cs="Times New Roman"/>
                <w:bdr w:val="nil"/>
              </w:rPr>
              <w:t>Béchet</w:t>
            </w:r>
            <w:proofErr w:type="spellEnd"/>
            <w:r>
              <w:rPr>
                <w:rFonts w:ascii="Calibri" w:eastAsia="Times New Roman" w:hAnsi="Calibri" w:cs="Times New Roman"/>
                <w:bdr w:val="nil"/>
              </w:rPr>
              <w:t xml:space="preserve"> fils, 1820. 22 pp., (1) f. cat. éditeur.</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Discours de </w:t>
            </w:r>
            <w:proofErr w:type="spellStart"/>
            <w:r>
              <w:rPr>
                <w:rFonts w:ascii="Calibri" w:eastAsia="Times New Roman" w:hAnsi="Calibri" w:cs="Times New Roman"/>
                <w:bdr w:val="nil"/>
              </w:rPr>
              <w:t>Mayneaud</w:t>
            </w:r>
            <w:proofErr w:type="spellEnd"/>
            <w:r>
              <w:rPr>
                <w:rFonts w:ascii="Calibri" w:eastAsia="Times New Roman" w:hAnsi="Calibri" w:cs="Times New Roman"/>
                <w:bdr w:val="nil"/>
              </w:rPr>
              <w:t xml:space="preserve"> de </w:t>
            </w:r>
            <w:proofErr w:type="spellStart"/>
            <w:r>
              <w:rPr>
                <w:rFonts w:ascii="Calibri" w:eastAsia="Times New Roman" w:hAnsi="Calibri" w:cs="Times New Roman"/>
                <w:bdr w:val="nil"/>
              </w:rPr>
              <w:t>Laveaux</w:t>
            </w:r>
            <w:proofErr w:type="spellEnd"/>
            <w:r>
              <w:rPr>
                <w:rFonts w:ascii="Calibri" w:eastAsia="Times New Roman" w:hAnsi="Calibri" w:cs="Times New Roman"/>
                <w:bdr w:val="nil"/>
              </w:rPr>
              <w:t xml:space="preserve">, député de Saône-et-Loire, sur la pétition du capitaine de cavalerie </w:t>
            </w:r>
            <w:proofErr w:type="spellStart"/>
            <w:r>
              <w:rPr>
                <w:rFonts w:ascii="Calibri" w:eastAsia="Times New Roman" w:hAnsi="Calibri" w:cs="Times New Roman"/>
                <w:bdr w:val="nil"/>
              </w:rPr>
              <w:t>Denbaux</w:t>
            </w:r>
            <w:proofErr w:type="spellEnd"/>
            <w:r>
              <w:rPr>
                <w:rFonts w:ascii="Calibri" w:eastAsia="Times New Roman" w:hAnsi="Calibri" w:cs="Times New Roman"/>
                <w:bdr w:val="nil"/>
              </w:rPr>
              <w:t>, prononcé dans la séance du 21 février 1821. 14 pp., (1) f. blanc.</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Discours prononcés dans le comité secret du 31 janvier 1821 [dont Benjamin Constant].  Paris, à la librairie constitutionnelle, Brissot-Thivars, 1821. Faux-titre, titre, 53 pp.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Mouillure pâle au milieu du volume. Table manuscrite in fine. </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lastRenderedPageBreak/>
              <w:t>120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152</w:t>
            </w:r>
          </w:p>
        </w:tc>
        <w:tc>
          <w:tcPr>
            <w:tcW w:w="1243" w:type="dxa"/>
          </w:tcPr>
          <w:p w:rsidR="00C22D55" w:rsidRDefault="00C22D55">
            <w:r>
              <w:rPr>
                <w:rFonts w:ascii="Calibri" w:eastAsia="Times New Roman" w:hAnsi="Calibri" w:cs="Times New Roman"/>
                <w:noProof/>
                <w:bdr w:val="nil"/>
              </w:rPr>
              <w:drawing>
                <wp:inline distT="0" distB="0" distL="0" distR="0" wp14:anchorId="65437EF8" wp14:editId="696AEA26">
                  <wp:extent cx="652145" cy="1164545"/>
                  <wp:effectExtent l="0" t="0" r="0" b="0"/>
                  <wp:docPr id="100306" name="Image 10030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7" name=""/>
                          <pic:cNvPicPr>
                            <a:picLocks noChangeAspect="1"/>
                          </pic:cNvPicPr>
                        </pic:nvPicPr>
                        <pic:blipFill>
                          <a:blip r:embed="rId54"/>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(MILITARIA) - (Ordonnances du roi, 1775-1776).</w:t>
            </w:r>
            <w:r>
              <w:rPr>
                <w:rFonts w:ascii="Calibri" w:eastAsia="Times New Roman" w:hAnsi="Calibri" w:cs="Times New Roman"/>
                <w:bdr w:val="nil"/>
              </w:rPr>
              <w:tab/>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Imprimerie nationale. 1776. 1 volume in-4, veau brun marbré de l'époque, filet à froid en encadrement sur les plats, dos à nerfs orné, pièce de titre rouge.</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Recueil de 28 ordonnances ou règlements royaux datant du début du règne de Louis XVI (12 décembre 1775 au 11 août 1776) et concernant l'organisation ou l'administration des régiments ou des bâtiments militaires de la France. 2 tableaux dépliants donnent le détail chiffré des fournitures pour l'Infanterie et les Dragons. On relèvera notamment une ordonnance sur l'administration de l'Hôtel des Invalides, le règlement de l'Ecole militaire ou la création d'une </w:t>
            </w:r>
            <w:r>
              <w:rPr>
                <w:rFonts w:ascii="Calibri" w:eastAsia="Times New Roman" w:hAnsi="Calibri" w:cs="Times New Roman"/>
                <w:bdr w:val="nil"/>
              </w:rPr>
              <w:lastRenderedPageBreak/>
              <w:t>légion d'infanterie irlandaise. Les régions abordées sont le Quercy, l'Alsace, Brest, Ponthieu et la Corse…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Reliure légèrement frottée, un petit accroc au dos, légères rousseurs. Infimes mouillures sur les premiers feuillets.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(Liste détaillée des pièces sur demande)</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lastRenderedPageBreak/>
              <w:t>220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155</w:t>
            </w:r>
          </w:p>
        </w:tc>
        <w:tc>
          <w:tcPr>
            <w:tcW w:w="1243" w:type="dxa"/>
          </w:tcPr>
          <w:p w:rsidR="00C22D55" w:rsidRDefault="00C22D55">
            <w:r>
              <w:rPr>
                <w:rFonts w:ascii="Calibri" w:eastAsia="Times New Roman" w:hAnsi="Calibri" w:cs="Times New Roman"/>
                <w:noProof/>
                <w:bdr w:val="nil"/>
              </w:rPr>
              <w:drawing>
                <wp:inline distT="0" distB="0" distL="0" distR="0" wp14:anchorId="45A5AFE3" wp14:editId="00596984">
                  <wp:extent cx="652145" cy="1164545"/>
                  <wp:effectExtent l="0" t="0" r="0" b="0"/>
                  <wp:docPr id="100312" name="Image 10031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3" name=""/>
                          <pic:cNvPicPr>
                            <a:picLocks noChangeAspect="1"/>
                          </pic:cNvPicPr>
                        </pic:nvPicPr>
                        <pic:blipFill>
                          <a:blip r:embed="rId55"/>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MONGE. Géométrie descriptive. Paris, Bachelier, 1838. In-4, basane fauve de l'époque, dos lisse orné, passé, fer du Collège royal Henri IV sur le premier plat.</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6e édition, illustrée de 28 pl. dépliantes. Livre de prix.</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Rousseurs. Reliure insolée, frottée. </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156</w:t>
            </w:r>
          </w:p>
        </w:tc>
        <w:tc>
          <w:tcPr>
            <w:tcW w:w="1243" w:type="dxa"/>
          </w:tcPr>
          <w:p w:rsidR="00C22D55" w:rsidRDefault="00C22D55">
            <w:r>
              <w:rPr>
                <w:rFonts w:ascii="Calibri" w:eastAsia="Times New Roman" w:hAnsi="Calibri" w:cs="Times New Roman"/>
                <w:noProof/>
                <w:bdr w:val="nil"/>
              </w:rPr>
              <w:drawing>
                <wp:inline distT="0" distB="0" distL="0" distR="0" wp14:anchorId="01319C76" wp14:editId="674C147D">
                  <wp:extent cx="652145" cy="866421"/>
                  <wp:effectExtent l="0" t="0" r="0" b="0"/>
                  <wp:docPr id="100314" name="Image 10031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5" name=""/>
                          <pic:cNvPicPr>
                            <a:picLocks noChangeAspect="1"/>
                          </pic:cNvPicPr>
                        </pic:nvPicPr>
                        <pic:blipFill>
                          <a:blip r:embed="rId56"/>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MONTAIGNE. Les Essais. Leyde, Jean </w:t>
            </w:r>
            <w:proofErr w:type="spellStart"/>
            <w:r>
              <w:rPr>
                <w:rFonts w:ascii="Calibri" w:eastAsia="Times New Roman" w:hAnsi="Calibri" w:cs="Times New Roman"/>
                <w:bdr w:val="nil"/>
              </w:rPr>
              <w:t>Doreau</w:t>
            </w:r>
            <w:proofErr w:type="spellEnd"/>
            <w:r>
              <w:rPr>
                <w:rFonts w:ascii="Calibri" w:eastAsia="Times New Roman" w:hAnsi="Calibri" w:cs="Times New Roman"/>
                <w:bdr w:val="nil"/>
              </w:rPr>
              <w:t>, 1602. Fort in-8, bradel demi-vélin à coins moderne.</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Ex-libris manuscrit très passé sur la page de titre. Petite manque restauré sur les premiers et derniers feuillets, page de titre lavée et doublée. </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350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157</w:t>
            </w:r>
          </w:p>
        </w:tc>
        <w:tc>
          <w:tcPr>
            <w:tcW w:w="1243" w:type="dxa"/>
          </w:tcPr>
          <w:p w:rsidR="00C22D55" w:rsidRDefault="00C22D55">
            <w:r>
              <w:rPr>
                <w:rFonts w:ascii="Calibri" w:eastAsia="Times New Roman" w:hAnsi="Calibri" w:cs="Times New Roman"/>
                <w:noProof/>
                <w:bdr w:val="nil"/>
              </w:rPr>
              <w:drawing>
                <wp:inline distT="0" distB="0" distL="0" distR="0" wp14:anchorId="6CBADB68" wp14:editId="57801BB1">
                  <wp:extent cx="652145" cy="866421"/>
                  <wp:effectExtent l="0" t="0" r="0" b="0"/>
                  <wp:docPr id="100316" name="Image 10031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7" name=""/>
                          <pic:cNvPicPr>
                            <a:picLocks noChangeAspect="1"/>
                          </pic:cNvPicPr>
                        </pic:nvPicPr>
                        <pic:blipFill>
                          <a:blip r:embed="rId57"/>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OFFICE (L') DE LA SEMAINE SAINTE. Paris, </w:t>
            </w:r>
            <w:proofErr w:type="spellStart"/>
            <w:r>
              <w:rPr>
                <w:rFonts w:ascii="Calibri" w:eastAsia="Times New Roman" w:hAnsi="Calibri" w:cs="Times New Roman"/>
                <w:bdr w:val="nil"/>
              </w:rPr>
              <w:t>Collombat</w:t>
            </w:r>
            <w:proofErr w:type="spellEnd"/>
            <w:r>
              <w:rPr>
                <w:rFonts w:ascii="Calibri" w:eastAsia="Times New Roman" w:hAnsi="Calibri" w:cs="Times New Roman"/>
                <w:bdr w:val="nil"/>
              </w:rPr>
              <w:t>, 1732. In-8, maroquin rouge, roulette en encadrement, plaque centrale dorée à la Dubuisson avec double L entrelacé, armes royales au centre, dos à nerfs orné, tr. dorées (Rel. ép.).</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Frontispice, titre et pl. gravés.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Exemplaire réglé.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Dos passé, légers frottements. Restaurations (charnière inf. entièrement refaite).</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200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158</w:t>
            </w:r>
          </w:p>
        </w:tc>
        <w:tc>
          <w:tcPr>
            <w:tcW w:w="1243" w:type="dxa"/>
          </w:tcPr>
          <w:p w:rsidR="00C22D55" w:rsidRDefault="00C22D55">
            <w:r>
              <w:rPr>
                <w:rFonts w:ascii="Calibri" w:eastAsia="Times New Roman" w:hAnsi="Calibri" w:cs="Times New Roman"/>
                <w:noProof/>
                <w:bdr w:val="nil"/>
              </w:rPr>
              <w:drawing>
                <wp:inline distT="0" distB="0" distL="0" distR="0" wp14:anchorId="68B33954" wp14:editId="3EAB3829">
                  <wp:extent cx="652145" cy="866421"/>
                  <wp:effectExtent l="0" t="0" r="0" b="0"/>
                  <wp:docPr id="100318" name="Image 10031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9" name=""/>
                          <pic:cNvPicPr>
                            <a:picLocks noChangeAspect="1"/>
                          </pic:cNvPicPr>
                        </pic:nvPicPr>
                        <pic:blipFill>
                          <a:blip r:embed="rId58"/>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OVIDE. Les Métamorphoses. Amsterdam, Weinstein,  1732. 2 tomes en un vol. in-folio, frontispice, (6)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xml:space="preserve">., 524 pp., (2)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 II : veau brun, dos à nerfs orné, pièce de titre rouge.</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Belle édition traduite et établie par l'abbé </w:t>
            </w:r>
            <w:proofErr w:type="spellStart"/>
            <w:r>
              <w:rPr>
                <w:rFonts w:ascii="Calibri" w:eastAsia="Times New Roman" w:hAnsi="Calibri" w:cs="Times New Roman"/>
                <w:bdr w:val="nil"/>
              </w:rPr>
              <w:t>Banier</w:t>
            </w:r>
            <w:proofErr w:type="spellEnd"/>
            <w:r>
              <w:rPr>
                <w:rFonts w:ascii="Calibri" w:eastAsia="Times New Roman" w:hAnsi="Calibri" w:cs="Times New Roman"/>
                <w:bdr w:val="nil"/>
              </w:rPr>
              <w:t xml:space="preserve">, illustrée d'un frontispice de </w:t>
            </w:r>
            <w:proofErr w:type="spellStart"/>
            <w:r>
              <w:rPr>
                <w:rFonts w:ascii="Calibri" w:eastAsia="Times New Roman" w:hAnsi="Calibri" w:cs="Times New Roman"/>
                <w:bdr w:val="nil"/>
              </w:rPr>
              <w:t>Picart</w:t>
            </w:r>
            <w:proofErr w:type="spellEnd"/>
            <w:r>
              <w:rPr>
                <w:rFonts w:ascii="Calibri" w:eastAsia="Times New Roman" w:hAnsi="Calibri" w:cs="Times New Roman"/>
                <w:bdr w:val="nil"/>
              </w:rPr>
              <w:t>, et 130 grandes figures, la plupart dans le texte et dont 3 feuillets avec 2 gravures chacun.</w:t>
            </w:r>
          </w:p>
          <w:p w:rsidR="00C22D55" w:rsidRDefault="00C22D55">
            <w:pPr>
              <w:rPr>
                <w:rFonts w:ascii="Calibri" w:eastAsia="Times New Roman" w:hAnsi="Calibri" w:cs="Times New Roman"/>
                <w:noProof/>
                <w:bdr w:val="nil"/>
              </w:rPr>
            </w:pPr>
            <w:r>
              <w:rPr>
                <w:rFonts w:ascii="Calibri" w:eastAsia="Times New Roman" w:hAnsi="Calibri" w:cs="Times New Roman"/>
                <w:bdr w:val="nil"/>
              </w:rPr>
              <w:t>Ex-libris Froissart et Louis de Givenchy. Mention manuscrite Sieur Charvin, 1802.</w:t>
            </w:r>
          </w:p>
          <w:p w:rsidR="00C22D55" w:rsidRDefault="00C22D55">
            <w:pPr>
              <w:rPr>
                <w:rFonts w:ascii="Calibri" w:eastAsia="Times New Roman" w:hAnsi="Calibri" w:cs="Times New Roman"/>
                <w:noProof/>
                <w:bdr w:val="nil"/>
              </w:rPr>
            </w:pPr>
            <w:r>
              <w:rPr>
                <w:rFonts w:ascii="Calibri" w:eastAsia="Times New Roman" w:hAnsi="Calibri" w:cs="Times New Roman"/>
                <w:bdr w:val="nil"/>
              </w:rPr>
              <w:t>Rel. très frottée, tachée, coiffes abimées, charnières fendues. Restaurations. Rousseurs.</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460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159</w:t>
            </w:r>
          </w:p>
        </w:tc>
        <w:tc>
          <w:tcPr>
            <w:tcW w:w="1243" w:type="dxa"/>
          </w:tcPr>
          <w:p w:rsidR="00C22D55" w:rsidRDefault="00C22D55">
            <w:r>
              <w:rPr>
                <w:rFonts w:ascii="Calibri" w:eastAsia="Times New Roman" w:hAnsi="Calibri" w:cs="Times New Roman"/>
                <w:noProof/>
                <w:bdr w:val="nil"/>
              </w:rPr>
              <w:drawing>
                <wp:inline distT="0" distB="0" distL="0" distR="0" wp14:anchorId="49966545" wp14:editId="29B7E2E2">
                  <wp:extent cx="652145" cy="866421"/>
                  <wp:effectExtent l="0" t="0" r="0" b="0"/>
                  <wp:docPr id="100320" name="Image 10032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1" name=""/>
                          <pic:cNvPicPr>
                            <a:picLocks noChangeAspect="1"/>
                          </pic:cNvPicPr>
                        </pic:nvPicPr>
                        <pic:blipFill>
                          <a:blip r:embed="rId59"/>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OVIDE. Les Métamorphoses. Paris, Brunet, 1701. 2 vol. in-8, veau marbré, dos à nerfs orné, pièces de titre et de tomaison rouges (Rel ép.).</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Première édition de la traduction de l'abbé de Bellegarde, illustrée d'un titre et de 179 figures gravées dans le texte de F. </w:t>
            </w:r>
            <w:proofErr w:type="spellStart"/>
            <w:r>
              <w:rPr>
                <w:rFonts w:ascii="Calibri" w:eastAsia="Times New Roman" w:hAnsi="Calibri" w:cs="Times New Roman"/>
                <w:bdr w:val="nil"/>
              </w:rPr>
              <w:t>Ertinger</w:t>
            </w:r>
            <w:proofErr w:type="spellEnd"/>
            <w:r>
              <w:rPr>
                <w:rFonts w:ascii="Calibri" w:eastAsia="Times New Roman" w:hAnsi="Calibri" w:cs="Times New Roman"/>
                <w:bdr w:val="nil"/>
              </w:rPr>
              <w:t>.</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Légers frottements. Charnières restaurées. Rousseurs. </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80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lastRenderedPageBreak/>
              <w:t>160</w:t>
            </w:r>
          </w:p>
        </w:tc>
        <w:tc>
          <w:tcPr>
            <w:tcW w:w="1243" w:type="dxa"/>
          </w:tcPr>
          <w:p w:rsidR="00C22D55" w:rsidRDefault="00C22D55">
            <w:r>
              <w:rPr>
                <w:rFonts w:ascii="Calibri" w:eastAsia="Times New Roman" w:hAnsi="Calibri" w:cs="Times New Roman"/>
                <w:noProof/>
                <w:bdr w:val="nil"/>
              </w:rPr>
              <w:drawing>
                <wp:inline distT="0" distB="0" distL="0" distR="0" wp14:anchorId="0E87B146" wp14:editId="06A8949D">
                  <wp:extent cx="652145" cy="866421"/>
                  <wp:effectExtent l="0" t="0" r="0" b="0"/>
                  <wp:docPr id="100322" name="Image 10032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3" name=""/>
                          <pic:cNvPicPr>
                            <a:picLocks noChangeAspect="1"/>
                          </pic:cNvPicPr>
                        </pic:nvPicPr>
                        <pic:blipFill>
                          <a:blip r:embed="rId60"/>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OVIDE. Les Trois premiers livres de la Métamorphose. Lyon, Guillaume Rouillé, 1556. Petit in-8, (xxii)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xml:space="preserve">., 266 pp., basane marbrée, filets dorés, dos à nerfs orné (Rel. moderne).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Traduction par M. Anneau. Chaque feuillet est orné d'un large encadrement ; quelques vignettes d'en-tête gravées sur bois.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Quelques annotations marginales.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Exemplaire modeste. Taches et mouillures, petits manques angulaires.</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120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161</w:t>
            </w:r>
          </w:p>
        </w:tc>
        <w:tc>
          <w:tcPr>
            <w:tcW w:w="1243" w:type="dxa"/>
          </w:tcPr>
          <w:p w:rsidR="00C22D55" w:rsidRDefault="00C22D55">
            <w:r>
              <w:rPr>
                <w:rFonts w:ascii="Calibri" w:eastAsia="Times New Roman" w:hAnsi="Calibri" w:cs="Times New Roman"/>
                <w:noProof/>
                <w:bdr w:val="nil"/>
              </w:rPr>
              <w:drawing>
                <wp:inline distT="0" distB="0" distL="0" distR="0" wp14:anchorId="0C59F7C5" wp14:editId="728304E6">
                  <wp:extent cx="652145" cy="1164545"/>
                  <wp:effectExtent l="0" t="0" r="0" b="0"/>
                  <wp:docPr id="100324" name="Image 10032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5" name=""/>
                          <pic:cNvPicPr>
                            <a:picLocks noChangeAspect="1"/>
                          </pic:cNvPicPr>
                        </pic:nvPicPr>
                        <pic:blipFill>
                          <a:blip r:embed="rId61"/>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PASCAL. Blaise.  </w:t>
            </w:r>
            <w:r>
              <w:rPr>
                <w:rFonts w:ascii="Calibri" w:eastAsia="Times New Roman" w:hAnsi="Calibri" w:cs="Times New Roman"/>
                <w:bdr w:val="nil"/>
              </w:rPr>
              <w:tab/>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Traitez de l'équilibre des liqueurs… </w:t>
            </w:r>
            <w:r>
              <w:rPr>
                <w:rFonts w:ascii="Calibri" w:eastAsia="Times New Roman" w:hAnsi="Calibri" w:cs="Times New Roman"/>
                <w:bdr w:val="nil"/>
              </w:rPr>
              <w:tab/>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Paris. Guillaume Desprez. 1698. 1 volume in-12, plein veau usagé, dos à nerfs orné.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(26) pp. ; 238 pp. </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Troisième édition originale de l'important traité de Pascal, bien complet de ses 2 planches dépliantes. Ex </w:t>
            </w:r>
            <w:proofErr w:type="spellStart"/>
            <w:r>
              <w:rPr>
                <w:rFonts w:ascii="Calibri" w:eastAsia="Times New Roman" w:hAnsi="Calibri" w:cs="Times New Roman"/>
                <w:bdr w:val="nil"/>
              </w:rPr>
              <w:t>libris</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Playoult</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filii</w:t>
            </w:r>
            <w:proofErr w:type="spellEnd"/>
            <w:r>
              <w:rPr>
                <w:rFonts w:ascii="Calibri" w:eastAsia="Times New Roman" w:hAnsi="Calibri" w:cs="Times New Roman"/>
                <w:bdr w:val="nil"/>
              </w:rPr>
              <w:t xml:space="preserve"> 1784. </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150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163</w:t>
            </w:r>
          </w:p>
        </w:tc>
        <w:tc>
          <w:tcPr>
            <w:tcW w:w="1243" w:type="dxa"/>
          </w:tcPr>
          <w:p w:rsidR="00C22D55" w:rsidRDefault="00C22D55">
            <w:r>
              <w:rPr>
                <w:rFonts w:ascii="Calibri" w:eastAsia="Times New Roman" w:hAnsi="Calibri" w:cs="Times New Roman"/>
                <w:noProof/>
                <w:bdr w:val="nil"/>
              </w:rPr>
              <w:drawing>
                <wp:inline distT="0" distB="0" distL="0" distR="0" wp14:anchorId="275FDE92" wp14:editId="23EA59FD">
                  <wp:extent cx="652145" cy="866421"/>
                  <wp:effectExtent l="0" t="0" r="0" b="0"/>
                  <wp:docPr id="100328" name="Image 10032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9" name=""/>
                          <pic:cNvPicPr>
                            <a:picLocks noChangeAspect="1"/>
                          </pic:cNvPicPr>
                        </pic:nvPicPr>
                        <pic:blipFill>
                          <a:blip r:embed="rId62"/>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PIRON (Alexis). Poésies. Londres, Williams, Jackson, 1787. In-8, demi-maroquin à coins postérieure, dos à nerfs orné et mosaïqué, p. de titre rouge et date verte, tête dorée (David).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Nouvelle édition de ce recueil de poésies poissardes.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Cachet humide de la bibliothèque A. et S. salle. Trace d'ex-libris au </w:t>
            </w:r>
            <w:proofErr w:type="spellStart"/>
            <w:r>
              <w:rPr>
                <w:rFonts w:ascii="Calibri" w:eastAsia="Times New Roman" w:hAnsi="Calibri" w:cs="Times New Roman"/>
                <w:bdr w:val="nil"/>
              </w:rPr>
              <w:t>contreplat</w:t>
            </w:r>
            <w:proofErr w:type="spellEnd"/>
            <w:r>
              <w:rPr>
                <w:rFonts w:ascii="Calibri" w:eastAsia="Times New Roman" w:hAnsi="Calibri" w:cs="Times New Roman"/>
                <w:bdr w:val="nil"/>
              </w:rPr>
              <w:t xml:space="preserve">. </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166</w:t>
            </w:r>
          </w:p>
        </w:tc>
        <w:tc>
          <w:tcPr>
            <w:tcW w:w="1243" w:type="dxa"/>
          </w:tcPr>
          <w:p w:rsidR="00C22D55" w:rsidRDefault="00C22D55">
            <w:r>
              <w:rPr>
                <w:rFonts w:ascii="Calibri" w:eastAsia="Times New Roman" w:hAnsi="Calibri" w:cs="Times New Roman"/>
                <w:noProof/>
                <w:bdr w:val="nil"/>
              </w:rPr>
              <w:drawing>
                <wp:inline distT="0" distB="0" distL="0" distR="0" wp14:anchorId="708AF54E" wp14:editId="1DF1AC98">
                  <wp:extent cx="652145" cy="1164545"/>
                  <wp:effectExtent l="0" t="0" r="0" b="0"/>
                  <wp:docPr id="100332" name="Image 10033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3" name=""/>
                          <pic:cNvPicPr>
                            <a:picLocks noChangeAspect="1"/>
                          </pic:cNvPicPr>
                        </pic:nvPicPr>
                        <pic:blipFill>
                          <a:blip r:embed="rId63"/>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RACINE (Louis)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Lettres de Racine et Mémoires sur sa vie.  Mémoires sur la vie de Jean Racine. Lausanne et Genève, Marc-Michel Bousquet, 1747. 2 vol. in-12, I : (2)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xml:space="preserve">., 452 pp. ; II : (2)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275 pp., 161 pp., veau fauve, dos à nerfs orné (Rel. ép.).</w:t>
            </w:r>
          </w:p>
          <w:p w:rsidR="00C22D55" w:rsidRDefault="00C22D55">
            <w:pPr>
              <w:rPr>
                <w:rFonts w:ascii="Calibri" w:eastAsia="Times New Roman" w:hAnsi="Calibri" w:cs="Times New Roman"/>
                <w:noProof/>
                <w:bdr w:val="nil"/>
              </w:rPr>
            </w:pPr>
            <w:r>
              <w:rPr>
                <w:rFonts w:ascii="Calibri" w:eastAsia="Times New Roman" w:hAnsi="Calibri" w:cs="Times New Roman"/>
                <w:bdr w:val="nil"/>
              </w:rPr>
              <w:t>Édition originale.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(Reliure frottée, une coiffe manquante.)</w:t>
            </w:r>
          </w:p>
        </w:tc>
        <w:tc>
          <w:tcPr>
            <w:tcW w:w="1418" w:type="dxa"/>
          </w:tcPr>
          <w:p w:rsidR="00C22D55" w:rsidRDefault="00C22D55" w:rsidP="0058379E">
            <w:pPr>
              <w:jc w:val="right"/>
            </w:pPr>
            <w:r>
              <w:rPr>
                <w:rFonts w:ascii="Calibri" w:eastAsia="Times New Roman" w:hAnsi="Calibri" w:cs="Times New Roman"/>
                <w:bdr w:val="nil"/>
              </w:rPr>
              <w:t>60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168</w:t>
            </w:r>
          </w:p>
        </w:tc>
        <w:tc>
          <w:tcPr>
            <w:tcW w:w="1243" w:type="dxa"/>
          </w:tcPr>
          <w:p w:rsidR="00C22D55" w:rsidRDefault="00C22D55">
            <w:r>
              <w:rPr>
                <w:rFonts w:ascii="Calibri" w:eastAsia="Times New Roman" w:hAnsi="Calibri" w:cs="Times New Roman"/>
                <w:noProof/>
                <w:bdr w:val="nil"/>
              </w:rPr>
              <w:drawing>
                <wp:inline distT="0" distB="0" distL="0" distR="0" wp14:anchorId="5B77156A" wp14:editId="027D6751">
                  <wp:extent cx="652145" cy="866421"/>
                  <wp:effectExtent l="0" t="0" r="0" b="0"/>
                  <wp:docPr id="100336" name="Image 10033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7" name=""/>
                          <pic:cNvPicPr>
                            <a:picLocks noChangeAspect="1"/>
                          </pic:cNvPicPr>
                        </pic:nvPicPr>
                        <pic:blipFill>
                          <a:blip r:embed="rId64"/>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RÉVOLUTION. - La Vie et les Crimes de Philippe d'Orléans. Cologne, 1793. In-8, demi-cartonnage papier vert du XIXe s. (L. Pouillet).</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Rare libelle contre le cousin de Louis XVI et père de Louis-Philippe, mort guillotiné à Paris le 6 novembre 1793.</w:t>
            </w:r>
          </w:p>
        </w:tc>
        <w:tc>
          <w:tcPr>
            <w:tcW w:w="1418" w:type="dxa"/>
          </w:tcPr>
          <w:p w:rsidR="00C22D55" w:rsidRDefault="00C22D55" w:rsidP="0058379E">
            <w:pPr>
              <w:jc w:val="right"/>
            </w:pPr>
            <w:r>
              <w:rPr>
                <w:rFonts w:ascii="Calibri" w:eastAsia="Times New Roman" w:hAnsi="Calibri" w:cs="Times New Roman"/>
                <w:bdr w:val="nil"/>
              </w:rPr>
              <w:t>120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169</w:t>
            </w:r>
          </w:p>
        </w:tc>
        <w:tc>
          <w:tcPr>
            <w:tcW w:w="1243" w:type="dxa"/>
          </w:tcPr>
          <w:p w:rsidR="00C22D55" w:rsidRDefault="00C22D55">
            <w:r>
              <w:rPr>
                <w:rFonts w:ascii="Calibri" w:eastAsia="Times New Roman" w:hAnsi="Calibri" w:cs="Times New Roman"/>
                <w:noProof/>
                <w:bdr w:val="nil"/>
              </w:rPr>
              <w:drawing>
                <wp:inline distT="0" distB="0" distL="0" distR="0" wp14:anchorId="1FF13FCE" wp14:editId="05299038">
                  <wp:extent cx="652145" cy="1164545"/>
                  <wp:effectExtent l="0" t="0" r="0" b="0"/>
                  <wp:docPr id="100338" name="Image 10033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9" name=""/>
                          <pic:cNvPicPr>
                            <a:picLocks noChangeAspect="1"/>
                          </pic:cNvPicPr>
                        </pic:nvPicPr>
                        <pic:blipFill>
                          <a:blip r:embed="rId65"/>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RÉVOLUTION.  RECUEIL factice. [GALLAIS]. Dix-huit fructidor ; ses causes et ses effets. Hambourg, 1799. 2 tomes en un vol. in-8, demi-basane, dos lisse orné, frottements, accrocs avec manques.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Relié à la suite : Anecdotes secrètes sur le Dix-huit fructidor et nouveaux mémoires des déportés à la Guyane et faisant suite au Journal de Ramel. Paris, </w:t>
            </w:r>
            <w:proofErr w:type="spellStart"/>
            <w:r>
              <w:rPr>
                <w:rFonts w:ascii="Calibri" w:eastAsia="Times New Roman" w:hAnsi="Calibri" w:cs="Times New Roman"/>
                <w:bdr w:val="nil"/>
              </w:rPr>
              <w:t>Giguet</w:t>
            </w:r>
            <w:proofErr w:type="spellEnd"/>
            <w:r>
              <w:rPr>
                <w:rFonts w:ascii="Calibri" w:eastAsia="Times New Roman" w:hAnsi="Calibri" w:cs="Times New Roman"/>
                <w:bdr w:val="nil"/>
              </w:rPr>
              <w:t xml:space="preserve">, s.d. Frontispice.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Joints :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Anecdotes secrètes sur le Dix-huit fructidor et nouveaux mémoires des déportés à la Guyane et faisant suite au Journal de Ramel. Paris, </w:t>
            </w:r>
            <w:proofErr w:type="spellStart"/>
            <w:r>
              <w:rPr>
                <w:rFonts w:ascii="Calibri" w:eastAsia="Times New Roman" w:hAnsi="Calibri" w:cs="Times New Roman"/>
                <w:bdr w:val="nil"/>
              </w:rPr>
              <w:t>Giguet</w:t>
            </w:r>
            <w:proofErr w:type="spellEnd"/>
            <w:r>
              <w:rPr>
                <w:rFonts w:ascii="Calibri" w:eastAsia="Times New Roman" w:hAnsi="Calibri" w:cs="Times New Roman"/>
                <w:bdr w:val="nil"/>
              </w:rPr>
              <w:t>, s.d. In-</w:t>
            </w:r>
            <w:r>
              <w:rPr>
                <w:rFonts w:ascii="Calibri" w:eastAsia="Times New Roman" w:hAnsi="Calibri" w:cs="Times New Roman"/>
                <w:bdr w:val="nil"/>
              </w:rPr>
              <w:lastRenderedPageBreak/>
              <w:t xml:space="preserve">8, demi-chagrin brun moderne. Frontispice et première garde restaurés, taches et mouillures, marges courtes.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Journal ou témoignage de l'adjudant Général Ramel. </w:t>
            </w:r>
            <w:r w:rsidRPr="00AB307A">
              <w:rPr>
                <w:rFonts w:ascii="Calibri" w:eastAsia="Times New Roman" w:hAnsi="Calibri" w:cs="Times New Roman"/>
                <w:bdr w:val="nil"/>
                <w:lang w:val="de-DE"/>
              </w:rPr>
              <w:t xml:space="preserve">Leipsig, 1799. In-8, demi-chagrin brun moderne. </w:t>
            </w:r>
            <w:r>
              <w:rPr>
                <w:rFonts w:ascii="Calibri" w:eastAsia="Times New Roman" w:hAnsi="Calibri" w:cs="Times New Roman"/>
                <w:bdr w:val="nil"/>
              </w:rPr>
              <w:t xml:space="preserve">Carte de la Guyane dépliante. Cachet humide. </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lastRenderedPageBreak/>
              <w:t>40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170</w:t>
            </w:r>
          </w:p>
        </w:tc>
        <w:tc>
          <w:tcPr>
            <w:tcW w:w="1243" w:type="dxa"/>
          </w:tcPr>
          <w:p w:rsidR="00C22D55" w:rsidRDefault="00C22D55">
            <w:r>
              <w:rPr>
                <w:rFonts w:ascii="Calibri" w:eastAsia="Times New Roman" w:hAnsi="Calibri" w:cs="Times New Roman"/>
                <w:noProof/>
                <w:bdr w:val="nil"/>
              </w:rPr>
              <w:drawing>
                <wp:inline distT="0" distB="0" distL="0" distR="0" wp14:anchorId="268E5850" wp14:editId="3DDEAFBB">
                  <wp:extent cx="652145" cy="866421"/>
                  <wp:effectExtent l="0" t="0" r="0" b="0"/>
                  <wp:docPr id="100340" name="Image 10034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1" name=""/>
                          <pic:cNvPicPr>
                            <a:picLocks noChangeAspect="1"/>
                          </pic:cNvPicPr>
                        </pic:nvPicPr>
                        <pic:blipFill>
                          <a:blip r:embed="rId66"/>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ROCOLÈS. La Fortune </w:t>
            </w:r>
            <w:proofErr w:type="spellStart"/>
            <w:r>
              <w:rPr>
                <w:rFonts w:ascii="Calibri" w:eastAsia="Times New Roman" w:hAnsi="Calibri" w:cs="Times New Roman"/>
                <w:bdr w:val="nil"/>
              </w:rPr>
              <w:t>marastre</w:t>
            </w:r>
            <w:proofErr w:type="spellEnd"/>
            <w:r>
              <w:rPr>
                <w:rFonts w:ascii="Calibri" w:eastAsia="Times New Roman" w:hAnsi="Calibri" w:cs="Times New Roman"/>
                <w:bdr w:val="nil"/>
              </w:rPr>
              <w:t xml:space="preserve"> de plusieurs princes. Paris, Leyde, Prins, 1684. In-12, maroquin bleu XIXe s., à long grain, encadrement doré et à froid, dos à nerfs orné, tr. dorées (</w:t>
            </w:r>
            <w:proofErr w:type="spellStart"/>
            <w:r>
              <w:rPr>
                <w:rFonts w:ascii="Calibri" w:eastAsia="Times New Roman" w:hAnsi="Calibri" w:cs="Times New Roman"/>
                <w:bdr w:val="nil"/>
              </w:rPr>
              <w:t>Simier</w:t>
            </w:r>
            <w:proofErr w:type="spellEnd"/>
            <w:r>
              <w:rPr>
                <w:rFonts w:ascii="Calibri" w:eastAsia="Times New Roman" w:hAnsi="Calibri" w:cs="Times New Roman"/>
                <w:bdr w:val="nil"/>
              </w:rPr>
              <w:t>).</w:t>
            </w:r>
          </w:p>
          <w:p w:rsidR="00C22D55" w:rsidRDefault="00C22D55">
            <w:pPr>
              <w:rPr>
                <w:rFonts w:ascii="Calibri" w:eastAsia="Times New Roman" w:hAnsi="Calibri" w:cs="Times New Roman"/>
                <w:noProof/>
                <w:bdr w:val="nil"/>
              </w:rPr>
            </w:pPr>
            <w:r>
              <w:rPr>
                <w:rFonts w:ascii="Calibri" w:eastAsia="Times New Roman" w:hAnsi="Calibri" w:cs="Times New Roman"/>
                <w:bdr w:val="nil"/>
              </w:rPr>
              <w:t>Édition illustrée d'un frontispice et 8 pl. hors texte.</w:t>
            </w:r>
          </w:p>
        </w:tc>
        <w:tc>
          <w:tcPr>
            <w:tcW w:w="1418" w:type="dxa"/>
          </w:tcPr>
          <w:p w:rsidR="00C22D55" w:rsidRDefault="00C22D55" w:rsidP="0058379E">
            <w:pPr>
              <w:jc w:val="right"/>
            </w:pPr>
            <w:r>
              <w:rPr>
                <w:rFonts w:ascii="Calibri" w:eastAsia="Times New Roman" w:hAnsi="Calibri" w:cs="Times New Roman"/>
                <w:bdr w:val="nil"/>
              </w:rPr>
              <w:t>150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171</w:t>
            </w:r>
          </w:p>
        </w:tc>
        <w:tc>
          <w:tcPr>
            <w:tcW w:w="1243" w:type="dxa"/>
          </w:tcPr>
          <w:p w:rsidR="00C22D55" w:rsidRDefault="00C22D55">
            <w:r>
              <w:rPr>
                <w:rFonts w:ascii="Calibri" w:eastAsia="Times New Roman" w:hAnsi="Calibri" w:cs="Times New Roman"/>
                <w:noProof/>
                <w:bdr w:val="nil"/>
              </w:rPr>
              <w:drawing>
                <wp:inline distT="0" distB="0" distL="0" distR="0" wp14:anchorId="23087B64" wp14:editId="177278BB">
                  <wp:extent cx="652145" cy="866421"/>
                  <wp:effectExtent l="0" t="0" r="0" b="0"/>
                  <wp:docPr id="100342" name="Image 10034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3" name=""/>
                          <pic:cNvPicPr>
                            <a:picLocks noChangeAspect="1"/>
                          </pic:cNvPicPr>
                        </pic:nvPicPr>
                        <pic:blipFill>
                          <a:blip r:embed="rId67"/>
                          <a:stretch>
                            <a:fillRect/>
                          </a:stretch>
                        </pic:blipFill>
                        <pic:spPr>
                          <a:xfrm>
                            <a:off x="0" y="0"/>
                            <a:ext cx="652145" cy="866421"/>
                          </a:xfrm>
                          <a:prstGeom prst="rect">
                            <a:avLst/>
                          </a:prstGeom>
                        </pic:spPr>
                      </pic:pic>
                    </a:graphicData>
                  </a:graphic>
                </wp:inline>
              </w:drawing>
            </w:r>
          </w:p>
        </w:tc>
        <w:tc>
          <w:tcPr>
            <w:tcW w:w="7320" w:type="dxa"/>
          </w:tcPr>
          <w:p w:rsidR="00C22D55" w:rsidRDefault="00C22D55">
            <w:r w:rsidRPr="00AB307A">
              <w:rPr>
                <w:rFonts w:ascii="Calibri" w:eastAsia="Times New Roman" w:hAnsi="Calibri" w:cs="Times New Roman"/>
                <w:bdr w:val="nil"/>
                <w:lang w:val="it-IT"/>
              </w:rPr>
              <w:t xml:space="preserve">ROME. - PRONTI (Domenico). Nuova raccolta di 100 vedutine antiche della citta di Roma. </w:t>
            </w:r>
            <w:r>
              <w:rPr>
                <w:rFonts w:ascii="Calibri" w:eastAsia="Times New Roman" w:hAnsi="Calibri" w:cs="Times New Roman"/>
                <w:bdr w:val="nil"/>
              </w:rPr>
              <w:t xml:space="preserve">Roma, Presso il </w:t>
            </w:r>
            <w:proofErr w:type="spellStart"/>
            <w:r>
              <w:rPr>
                <w:rFonts w:ascii="Calibri" w:eastAsia="Times New Roman" w:hAnsi="Calibri" w:cs="Times New Roman"/>
                <w:bdr w:val="nil"/>
              </w:rPr>
              <w:t>sudetto</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incisore</w:t>
            </w:r>
            <w:proofErr w:type="spellEnd"/>
            <w:r>
              <w:rPr>
                <w:rFonts w:ascii="Calibri" w:eastAsia="Times New Roman" w:hAnsi="Calibri" w:cs="Times New Roman"/>
                <w:bdr w:val="nil"/>
              </w:rPr>
              <w:t xml:space="preserve"> in Via </w:t>
            </w:r>
            <w:proofErr w:type="spellStart"/>
            <w:r>
              <w:rPr>
                <w:rFonts w:ascii="Calibri" w:eastAsia="Times New Roman" w:hAnsi="Calibri" w:cs="Times New Roman"/>
                <w:bdr w:val="nil"/>
              </w:rPr>
              <w:t>Babino</w:t>
            </w:r>
            <w:proofErr w:type="spellEnd"/>
            <w:r>
              <w:rPr>
                <w:rFonts w:ascii="Calibri" w:eastAsia="Times New Roman" w:hAnsi="Calibri" w:cs="Times New Roman"/>
                <w:bdr w:val="nil"/>
              </w:rPr>
              <w:t>, (vers 1800). 2 tomes en un vol. in-4, veau bleu, frise dorée et à froid en encadrement, dos lisse orné, tr. dorées (Rel. ép.).</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Album réunissant 170 vues, 2 par page. Ex-</w:t>
            </w:r>
            <w:proofErr w:type="spellStart"/>
            <w:r>
              <w:rPr>
                <w:rFonts w:ascii="Calibri" w:eastAsia="Times New Roman" w:hAnsi="Calibri" w:cs="Times New Roman"/>
                <w:bdr w:val="nil"/>
              </w:rPr>
              <w:t>dono</w:t>
            </w:r>
            <w:proofErr w:type="spellEnd"/>
            <w:r>
              <w:rPr>
                <w:rFonts w:ascii="Calibri" w:eastAsia="Times New Roman" w:hAnsi="Calibri" w:cs="Times New Roman"/>
                <w:bdr w:val="nil"/>
              </w:rPr>
              <w:t xml:space="preserve"> manuscrit sur la page de grade.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Nombreuses rousseurs.  Rel. très frottée. </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450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172</w:t>
            </w:r>
          </w:p>
        </w:tc>
        <w:tc>
          <w:tcPr>
            <w:tcW w:w="1243" w:type="dxa"/>
          </w:tcPr>
          <w:p w:rsidR="00C22D55" w:rsidRDefault="00C22D55">
            <w:r>
              <w:rPr>
                <w:rFonts w:ascii="Calibri" w:eastAsia="Times New Roman" w:hAnsi="Calibri" w:cs="Times New Roman"/>
                <w:noProof/>
                <w:bdr w:val="nil"/>
              </w:rPr>
              <w:drawing>
                <wp:inline distT="0" distB="0" distL="0" distR="0" wp14:anchorId="1D8E69C3" wp14:editId="7B7C30C8">
                  <wp:extent cx="652145" cy="288807"/>
                  <wp:effectExtent l="0" t="0" r="0" b="0"/>
                  <wp:docPr id="100344" name="Image 10034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5" name=""/>
                          <pic:cNvPicPr>
                            <a:picLocks noChangeAspect="1"/>
                          </pic:cNvPicPr>
                        </pic:nvPicPr>
                        <pic:blipFill>
                          <a:blip r:embed="rId68"/>
                          <a:stretch>
                            <a:fillRect/>
                          </a:stretch>
                        </pic:blipFill>
                        <pic:spPr>
                          <a:xfrm>
                            <a:off x="0" y="0"/>
                            <a:ext cx="652145" cy="288807"/>
                          </a:xfrm>
                          <a:prstGeom prst="rect">
                            <a:avLst/>
                          </a:prstGeom>
                        </pic:spPr>
                      </pic:pic>
                    </a:graphicData>
                  </a:graphic>
                </wp:inline>
              </w:drawing>
            </w:r>
          </w:p>
        </w:tc>
        <w:tc>
          <w:tcPr>
            <w:tcW w:w="7320" w:type="dxa"/>
          </w:tcPr>
          <w:p w:rsidR="00C22D55" w:rsidRDefault="00C22D55">
            <w:r w:rsidRPr="00AB307A">
              <w:rPr>
                <w:rFonts w:ascii="Calibri" w:eastAsia="Times New Roman" w:hAnsi="Calibri" w:cs="Times New Roman"/>
                <w:bdr w:val="nil"/>
                <w:lang w:val="en-US"/>
              </w:rPr>
              <w:t xml:space="preserve">SHAKESPEARE. The Dramatics works. Londres, Bulmer, 1802. </w:t>
            </w:r>
            <w:r>
              <w:rPr>
                <w:rFonts w:ascii="Calibri" w:eastAsia="Times New Roman" w:hAnsi="Calibri" w:cs="Times New Roman"/>
                <w:bdr w:val="nil"/>
              </w:rPr>
              <w:t xml:space="preserve">9 vol. in-folio, maroquin fauve, large encadrement doré et à froid sur les plats, fer doré au central (attributs du théâtre), tr. dorées et guillochées, large dentelle </w:t>
            </w:r>
            <w:proofErr w:type="spellStart"/>
            <w:r>
              <w:rPr>
                <w:rFonts w:ascii="Calibri" w:eastAsia="Times New Roman" w:hAnsi="Calibri" w:cs="Times New Roman"/>
                <w:bdr w:val="nil"/>
              </w:rPr>
              <w:t>int</w:t>
            </w:r>
            <w:proofErr w:type="spellEnd"/>
            <w:r>
              <w:rPr>
                <w:rFonts w:ascii="Calibri" w:eastAsia="Times New Roman" w:hAnsi="Calibri" w:cs="Times New Roman"/>
                <w:bdr w:val="nil"/>
              </w:rPr>
              <w:t>. dorée, doublure et gardes de soie vieux rose (Rel. éditeur).</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93 planches sur 96, portrait compris.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Dos très passés, frottés, remontés, charnières refaites. Rousseurs, et taches. </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3 000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174</w:t>
            </w:r>
          </w:p>
        </w:tc>
        <w:tc>
          <w:tcPr>
            <w:tcW w:w="1243" w:type="dxa"/>
          </w:tcPr>
          <w:p w:rsidR="00C22D55" w:rsidRDefault="00C22D55">
            <w:r>
              <w:rPr>
                <w:rFonts w:ascii="Calibri" w:eastAsia="Times New Roman" w:hAnsi="Calibri" w:cs="Times New Roman"/>
                <w:noProof/>
                <w:bdr w:val="nil"/>
              </w:rPr>
              <w:drawing>
                <wp:inline distT="0" distB="0" distL="0" distR="0" wp14:anchorId="66686BC7" wp14:editId="4EFBACB3">
                  <wp:extent cx="652145" cy="866421"/>
                  <wp:effectExtent l="0" t="0" r="0" b="0"/>
                  <wp:docPr id="100348" name="Image 10034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9" name=""/>
                          <pic:cNvPicPr>
                            <a:picLocks noChangeAspect="1"/>
                          </pic:cNvPicPr>
                        </pic:nvPicPr>
                        <pic:blipFill>
                          <a:blip r:embed="rId69"/>
                          <a:stretch>
                            <a:fillRect/>
                          </a:stretch>
                        </pic:blipFill>
                        <pic:spPr>
                          <a:xfrm>
                            <a:off x="0" y="0"/>
                            <a:ext cx="652145" cy="866421"/>
                          </a:xfrm>
                          <a:prstGeom prst="rect">
                            <a:avLst/>
                          </a:prstGeom>
                        </pic:spPr>
                      </pic:pic>
                    </a:graphicData>
                  </a:graphic>
                </wp:inline>
              </w:drawing>
            </w:r>
          </w:p>
        </w:tc>
        <w:tc>
          <w:tcPr>
            <w:tcW w:w="7320" w:type="dxa"/>
          </w:tcPr>
          <w:p w:rsidR="00C22D55" w:rsidRDefault="00C22D55">
            <w:r w:rsidRPr="00AB307A">
              <w:rPr>
                <w:rFonts w:ascii="Calibri" w:eastAsia="Times New Roman" w:hAnsi="Calibri" w:cs="Times New Roman"/>
                <w:bdr w:val="nil"/>
                <w:lang w:val="it-IT"/>
              </w:rPr>
              <w:t xml:space="preserve">SILIUS ITALICUS. Clarissimi poetae de bello punico. </w:t>
            </w:r>
            <w:r>
              <w:rPr>
                <w:rFonts w:ascii="Calibri" w:eastAsia="Times New Roman" w:hAnsi="Calibri" w:cs="Times New Roman"/>
                <w:bdr w:val="nil"/>
              </w:rPr>
              <w:t xml:space="preserve">Paris, Simon de </w:t>
            </w:r>
            <w:proofErr w:type="spellStart"/>
            <w:r>
              <w:rPr>
                <w:rFonts w:ascii="Calibri" w:eastAsia="Times New Roman" w:hAnsi="Calibri" w:cs="Times New Roman"/>
                <w:bdr w:val="nil"/>
              </w:rPr>
              <w:t>Colines</w:t>
            </w:r>
            <w:proofErr w:type="spellEnd"/>
            <w:r>
              <w:rPr>
                <w:rFonts w:ascii="Calibri" w:eastAsia="Times New Roman" w:hAnsi="Calibri" w:cs="Times New Roman"/>
                <w:bdr w:val="nil"/>
              </w:rPr>
              <w:t>, 1531. Petit in-8, basane tachetée, dos à nerfs orné, pièce de titre rouge (Rel. du XVIIIe s.).</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Rel. </w:t>
            </w:r>
            <w:proofErr w:type="spellStart"/>
            <w:r>
              <w:rPr>
                <w:rFonts w:ascii="Calibri" w:eastAsia="Times New Roman" w:hAnsi="Calibri" w:cs="Times New Roman"/>
                <w:bdr w:val="nil"/>
              </w:rPr>
              <w:t>lég</w:t>
            </w:r>
            <w:proofErr w:type="spellEnd"/>
            <w:r>
              <w:rPr>
                <w:rFonts w:ascii="Calibri" w:eastAsia="Times New Roman" w:hAnsi="Calibri" w:cs="Times New Roman"/>
                <w:bdr w:val="nil"/>
              </w:rPr>
              <w:t xml:space="preserve">. frottée, coiffes et coins restaurés. Tâches et rousseurs.  </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100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176</w:t>
            </w:r>
          </w:p>
        </w:tc>
        <w:tc>
          <w:tcPr>
            <w:tcW w:w="1243" w:type="dxa"/>
          </w:tcPr>
          <w:p w:rsidR="00C22D55" w:rsidRDefault="00C22D55">
            <w:r>
              <w:rPr>
                <w:rFonts w:ascii="Calibri" w:eastAsia="Times New Roman" w:hAnsi="Calibri" w:cs="Times New Roman"/>
                <w:noProof/>
                <w:bdr w:val="nil"/>
              </w:rPr>
              <w:drawing>
                <wp:inline distT="0" distB="0" distL="0" distR="0" wp14:anchorId="281D2F16" wp14:editId="02A43397">
                  <wp:extent cx="652145" cy="1080697"/>
                  <wp:effectExtent l="0" t="0" r="0" b="0"/>
                  <wp:docPr id="100352" name="Image 10035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3" name=""/>
                          <pic:cNvPicPr>
                            <a:picLocks noChangeAspect="1"/>
                          </pic:cNvPicPr>
                        </pic:nvPicPr>
                        <pic:blipFill>
                          <a:blip r:embed="rId70"/>
                          <a:stretch>
                            <a:fillRect/>
                          </a:stretch>
                        </pic:blipFill>
                        <pic:spPr>
                          <a:xfrm>
                            <a:off x="0" y="0"/>
                            <a:ext cx="652145" cy="1080697"/>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SPON. Jacob. </w:t>
            </w:r>
            <w:r>
              <w:rPr>
                <w:rFonts w:ascii="Calibri" w:eastAsia="Times New Roman" w:hAnsi="Calibri" w:cs="Times New Roman"/>
                <w:bdr w:val="nil"/>
              </w:rPr>
              <w:tab/>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Histoire de la Ville de Genève, depuis les premiers siècles de la fondation de la Ville jusqu'à présent...</w:t>
            </w:r>
            <w:r>
              <w:rPr>
                <w:rFonts w:ascii="Calibri" w:eastAsia="Times New Roman" w:hAnsi="Calibri" w:cs="Times New Roman"/>
                <w:bdr w:val="nil"/>
              </w:rPr>
              <w:tab/>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Utrecht. Chez François </w:t>
            </w:r>
            <w:proofErr w:type="spellStart"/>
            <w:r>
              <w:rPr>
                <w:rFonts w:ascii="Calibri" w:eastAsia="Times New Roman" w:hAnsi="Calibri" w:cs="Times New Roman"/>
                <w:bdr w:val="nil"/>
              </w:rPr>
              <w:t>Halma</w:t>
            </w:r>
            <w:proofErr w:type="spellEnd"/>
            <w:r>
              <w:rPr>
                <w:rFonts w:ascii="Calibri" w:eastAsia="Times New Roman" w:hAnsi="Calibri" w:cs="Times New Roman"/>
                <w:bdr w:val="nil"/>
              </w:rPr>
              <w:t xml:space="preserve">. 1685. 1 volume in-12, plein veau glacé XIXème, torsade dorée en encadrement sur les plats, dos à nerfs orné. [12]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xml:space="preserve">. ; 522 pp. ; [18] pp. </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Troisième édition illustrée d'un titre-frontispice gravé et de 6 gravures hors texte, dont 3 dépliantes.</w:t>
            </w:r>
          </w:p>
        </w:tc>
        <w:tc>
          <w:tcPr>
            <w:tcW w:w="1418" w:type="dxa"/>
          </w:tcPr>
          <w:p w:rsidR="00C22D55" w:rsidRDefault="00C22D55" w:rsidP="0058379E">
            <w:pPr>
              <w:jc w:val="right"/>
            </w:pPr>
            <w:r>
              <w:rPr>
                <w:rFonts w:ascii="Calibri" w:eastAsia="Times New Roman" w:hAnsi="Calibri" w:cs="Times New Roman"/>
                <w:bdr w:val="nil"/>
              </w:rPr>
              <w:t>250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177</w:t>
            </w:r>
          </w:p>
        </w:tc>
        <w:tc>
          <w:tcPr>
            <w:tcW w:w="1243" w:type="dxa"/>
          </w:tcPr>
          <w:p w:rsidR="00C22D55" w:rsidRDefault="00C22D55">
            <w:r>
              <w:rPr>
                <w:rFonts w:ascii="Calibri" w:eastAsia="Times New Roman" w:hAnsi="Calibri" w:cs="Times New Roman"/>
                <w:noProof/>
                <w:bdr w:val="nil"/>
              </w:rPr>
              <w:drawing>
                <wp:inline distT="0" distB="0" distL="0" distR="0" wp14:anchorId="705BDE1A" wp14:editId="0F6478C5">
                  <wp:extent cx="652145" cy="866421"/>
                  <wp:effectExtent l="0" t="0" r="0" b="0"/>
                  <wp:docPr id="100354" name="Image 10035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5" name=""/>
                          <pic:cNvPicPr>
                            <a:picLocks noChangeAspect="1"/>
                          </pic:cNvPicPr>
                        </pic:nvPicPr>
                        <pic:blipFill>
                          <a:blip r:embed="rId71"/>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SWIFT]. Voyages de Gulliver. Paris, </w:t>
            </w:r>
            <w:proofErr w:type="spellStart"/>
            <w:r>
              <w:rPr>
                <w:rFonts w:ascii="Calibri" w:eastAsia="Times New Roman" w:hAnsi="Calibri" w:cs="Times New Roman"/>
                <w:bdr w:val="nil"/>
              </w:rPr>
              <w:t>Coustelier</w:t>
            </w:r>
            <w:proofErr w:type="spellEnd"/>
            <w:r>
              <w:rPr>
                <w:rFonts w:ascii="Calibri" w:eastAsia="Times New Roman" w:hAnsi="Calibri" w:cs="Times New Roman"/>
                <w:bdr w:val="nil"/>
              </w:rPr>
              <w:t xml:space="preserve">, 1727. -  [DESFONTAINES (Abbé)]. Le Nouveau Gulliver, ou Voyage de Jean Gulliver. Paris, </w:t>
            </w:r>
            <w:proofErr w:type="spellStart"/>
            <w:r>
              <w:rPr>
                <w:rFonts w:ascii="Calibri" w:eastAsia="Times New Roman" w:hAnsi="Calibri" w:cs="Times New Roman"/>
                <w:bdr w:val="nil"/>
              </w:rPr>
              <w:t>Clouzier</w:t>
            </w:r>
            <w:proofErr w:type="spellEnd"/>
            <w:r>
              <w:rPr>
                <w:rFonts w:ascii="Calibri" w:eastAsia="Times New Roman" w:hAnsi="Calibri" w:cs="Times New Roman"/>
                <w:bdr w:val="nil"/>
              </w:rPr>
              <w:t xml:space="preserve">, 1730. - 4 vol. in-12, veau tacheté, triple filet doré, dos à nerfs orné, p. de titre rouge et de tomaison vertes, tr. dorées (Thierry, </w:t>
            </w:r>
            <w:proofErr w:type="spellStart"/>
            <w:r>
              <w:rPr>
                <w:rFonts w:ascii="Calibri" w:eastAsia="Times New Roman" w:hAnsi="Calibri" w:cs="Times New Roman"/>
                <w:bdr w:val="nil"/>
              </w:rPr>
              <w:t>succ</w:t>
            </w:r>
            <w:proofErr w:type="spellEnd"/>
            <w:r>
              <w:rPr>
                <w:rFonts w:ascii="Calibri" w:eastAsia="Times New Roman" w:hAnsi="Calibri" w:cs="Times New Roman"/>
                <w:bdr w:val="nil"/>
              </w:rPr>
              <w:t>. de Petit-</w:t>
            </w:r>
            <w:proofErr w:type="spellStart"/>
            <w:r>
              <w:rPr>
                <w:rFonts w:ascii="Calibri" w:eastAsia="Times New Roman" w:hAnsi="Calibri" w:cs="Times New Roman"/>
                <w:bdr w:val="nil"/>
              </w:rPr>
              <w:t>Simier</w:t>
            </w:r>
            <w:proofErr w:type="spellEnd"/>
            <w:r>
              <w:rPr>
                <w:rFonts w:ascii="Calibri" w:eastAsia="Times New Roman" w:hAnsi="Calibri" w:cs="Times New Roman"/>
                <w:bdr w:val="nil"/>
              </w:rPr>
              <w:t>).</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lastRenderedPageBreak/>
              <w:t xml:space="preserve">Édition originale française, traduite par l'abbé Desfontaines, illustrée de 4 planches.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Quelques rousseurs.</w:t>
            </w:r>
          </w:p>
        </w:tc>
        <w:tc>
          <w:tcPr>
            <w:tcW w:w="1418" w:type="dxa"/>
          </w:tcPr>
          <w:p w:rsidR="00C22D55" w:rsidRDefault="00C22D55" w:rsidP="0058379E">
            <w:pPr>
              <w:jc w:val="right"/>
            </w:pPr>
            <w:r>
              <w:rPr>
                <w:rFonts w:ascii="Calibri" w:eastAsia="Times New Roman" w:hAnsi="Calibri" w:cs="Times New Roman"/>
                <w:bdr w:val="nil"/>
              </w:rPr>
              <w:lastRenderedPageBreak/>
              <w:t>150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180</w:t>
            </w:r>
          </w:p>
        </w:tc>
        <w:tc>
          <w:tcPr>
            <w:tcW w:w="1243" w:type="dxa"/>
          </w:tcPr>
          <w:p w:rsidR="00C22D55" w:rsidRDefault="00C22D55">
            <w:r>
              <w:rPr>
                <w:rFonts w:ascii="Calibri" w:eastAsia="Times New Roman" w:hAnsi="Calibri" w:cs="Times New Roman"/>
                <w:noProof/>
                <w:bdr w:val="nil"/>
              </w:rPr>
              <w:drawing>
                <wp:inline distT="0" distB="0" distL="0" distR="0" wp14:anchorId="1C79E892" wp14:editId="0BDBFC10">
                  <wp:extent cx="652145" cy="866421"/>
                  <wp:effectExtent l="0" t="0" r="0" b="0"/>
                  <wp:docPr id="100360" name="Image 10036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1" name=""/>
                          <pic:cNvPicPr>
                            <a:picLocks noChangeAspect="1"/>
                          </pic:cNvPicPr>
                        </pic:nvPicPr>
                        <pic:blipFill>
                          <a:blip r:embed="rId72"/>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VALÉRIAN. Les Hiéroglyphiques. Autrement Commentaires des lettres et figures sacrées des </w:t>
            </w:r>
            <w:proofErr w:type="spellStart"/>
            <w:r>
              <w:rPr>
                <w:rFonts w:ascii="Calibri" w:eastAsia="Times New Roman" w:hAnsi="Calibri" w:cs="Times New Roman"/>
                <w:bdr w:val="nil"/>
              </w:rPr>
              <w:t>Aegyptiens</w:t>
            </w:r>
            <w:proofErr w:type="spellEnd"/>
            <w:r>
              <w:rPr>
                <w:rFonts w:ascii="Calibri" w:eastAsia="Times New Roman" w:hAnsi="Calibri" w:cs="Times New Roman"/>
                <w:bdr w:val="nil"/>
              </w:rPr>
              <w:t xml:space="preserve"> &amp; autres nations. Lyon, Paul </w:t>
            </w:r>
            <w:proofErr w:type="spellStart"/>
            <w:r>
              <w:rPr>
                <w:rFonts w:ascii="Calibri" w:eastAsia="Times New Roman" w:hAnsi="Calibri" w:cs="Times New Roman"/>
                <w:bdr w:val="nil"/>
              </w:rPr>
              <w:t>Frellon</w:t>
            </w:r>
            <w:proofErr w:type="spellEnd"/>
            <w:r>
              <w:rPr>
                <w:rFonts w:ascii="Calibri" w:eastAsia="Times New Roman" w:hAnsi="Calibri" w:cs="Times New Roman"/>
                <w:bdr w:val="nil"/>
              </w:rPr>
              <w:t xml:space="preserve">, 1615. 2 tomes en un vol. in-folio, 1 f. de titre gravé, (20)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xml:space="preserve">., 807 pp., 1 p. </w:t>
            </w:r>
            <w:proofErr w:type="spellStart"/>
            <w:r>
              <w:rPr>
                <w:rFonts w:ascii="Calibri" w:eastAsia="Times New Roman" w:hAnsi="Calibri" w:cs="Times New Roman"/>
                <w:bdr w:val="nil"/>
              </w:rPr>
              <w:t>bl</w:t>
            </w:r>
            <w:proofErr w:type="spellEnd"/>
            <w:r>
              <w:rPr>
                <w:rFonts w:ascii="Calibri" w:eastAsia="Times New Roman" w:hAnsi="Calibri" w:cs="Times New Roman"/>
                <w:bdr w:val="nil"/>
              </w:rPr>
              <w:t xml:space="preserve">., (36)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xml:space="preserve">., pleine basane brune, dos à nerfs orné pièce de titre rouge  (Rel. XVIIIe s.).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Première édition de la traduction en français par Jean de </w:t>
            </w:r>
            <w:proofErr w:type="spellStart"/>
            <w:r>
              <w:rPr>
                <w:rFonts w:ascii="Calibri" w:eastAsia="Times New Roman" w:hAnsi="Calibri" w:cs="Times New Roman"/>
                <w:bdr w:val="nil"/>
              </w:rPr>
              <w:t>Montlyard</w:t>
            </w:r>
            <w:proofErr w:type="spellEnd"/>
            <w:r>
              <w:rPr>
                <w:rFonts w:ascii="Calibri" w:eastAsia="Times New Roman" w:hAnsi="Calibri" w:cs="Times New Roman"/>
                <w:bdr w:val="nil"/>
              </w:rPr>
              <w:t>.</w:t>
            </w:r>
          </w:p>
          <w:p w:rsidR="00C22D55" w:rsidRDefault="00C22D55">
            <w:pPr>
              <w:rPr>
                <w:rFonts w:ascii="Calibri" w:eastAsia="Times New Roman" w:hAnsi="Calibri" w:cs="Times New Roman"/>
                <w:noProof/>
                <w:bdr w:val="nil"/>
              </w:rPr>
            </w:pPr>
            <w:r>
              <w:rPr>
                <w:rFonts w:ascii="Calibri" w:eastAsia="Times New Roman" w:hAnsi="Calibri" w:cs="Times New Roman"/>
                <w:bdr w:val="nil"/>
              </w:rPr>
              <w:t>Beau livre d'emblèmes, mêlant aux hiéroglyphes, les références bibliques et classiques, et abondamment illustré de gravures sur bois in texte.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Rel. frottée, et restaurée, un mors fendu. Rousseurs, taches, mouillures, trous de vers en marge des premiers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xml:space="preserve">. Ressauts de cahiers. </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340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182</w:t>
            </w:r>
          </w:p>
        </w:tc>
        <w:tc>
          <w:tcPr>
            <w:tcW w:w="1243" w:type="dxa"/>
          </w:tcPr>
          <w:p w:rsidR="00C22D55" w:rsidRDefault="00C22D55">
            <w:r>
              <w:rPr>
                <w:rFonts w:ascii="Calibri" w:eastAsia="Times New Roman" w:hAnsi="Calibri" w:cs="Times New Roman"/>
                <w:noProof/>
                <w:bdr w:val="nil"/>
              </w:rPr>
              <w:drawing>
                <wp:inline distT="0" distB="0" distL="0" distR="0" wp14:anchorId="1161AF2F" wp14:editId="6B8A487B">
                  <wp:extent cx="652145" cy="968901"/>
                  <wp:effectExtent l="0" t="0" r="0" b="0"/>
                  <wp:docPr id="100364" name="Image 10036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5" name=""/>
                          <pic:cNvPicPr>
                            <a:picLocks noChangeAspect="1"/>
                          </pic:cNvPicPr>
                        </pic:nvPicPr>
                        <pic:blipFill>
                          <a:blip r:embed="rId73"/>
                          <a:stretch>
                            <a:fillRect/>
                          </a:stretch>
                        </pic:blipFill>
                        <pic:spPr>
                          <a:xfrm>
                            <a:off x="0" y="0"/>
                            <a:ext cx="652145" cy="96890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VERNE (Jules). Une ville flottante. Les forceurs de blocus. Aventures de trois Russes et trois Anglais. Paris, Hetzel, </w:t>
            </w:r>
            <w:proofErr w:type="spellStart"/>
            <w:r>
              <w:rPr>
                <w:rFonts w:ascii="Calibri" w:eastAsia="Times New Roman" w:hAnsi="Calibri" w:cs="Times New Roman"/>
                <w:bdr w:val="nil"/>
              </w:rPr>
              <w:t>sd</w:t>
            </w:r>
            <w:proofErr w:type="spellEnd"/>
            <w:r>
              <w:rPr>
                <w:rFonts w:ascii="Calibri" w:eastAsia="Times New Roman" w:hAnsi="Calibri" w:cs="Times New Roman"/>
                <w:bdr w:val="nil"/>
              </w:rPr>
              <w:t>. In-8, percaline polychrome, éventail et un éléphant, dos au phare, tr. dorées.</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Nombreuses illustrations par </w:t>
            </w:r>
            <w:proofErr w:type="spellStart"/>
            <w:r>
              <w:rPr>
                <w:rFonts w:ascii="Calibri" w:eastAsia="Times New Roman" w:hAnsi="Calibri" w:cs="Times New Roman"/>
                <w:bdr w:val="nil"/>
              </w:rPr>
              <w:t>Pannemaker</w:t>
            </w:r>
            <w:proofErr w:type="spellEnd"/>
            <w:r>
              <w:rPr>
                <w:rFonts w:ascii="Calibri" w:eastAsia="Times New Roman" w:hAnsi="Calibri" w:cs="Times New Roman"/>
                <w:bdr w:val="nil"/>
              </w:rPr>
              <w:t xml:space="preserve"> et </w:t>
            </w:r>
            <w:proofErr w:type="spellStart"/>
            <w:r>
              <w:rPr>
                <w:rFonts w:ascii="Calibri" w:eastAsia="Times New Roman" w:hAnsi="Calibri" w:cs="Times New Roman"/>
                <w:bdr w:val="nil"/>
              </w:rPr>
              <w:t>Hildibrand</w:t>
            </w:r>
            <w:proofErr w:type="spellEnd"/>
            <w:r>
              <w:rPr>
                <w:rFonts w:ascii="Calibri" w:eastAsia="Times New Roman" w:hAnsi="Calibri" w:cs="Times New Roman"/>
                <w:bdr w:val="nil"/>
              </w:rPr>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Reliure frottée, coiffes abîmées. Corps du texte se détachant.</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45</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183</w:t>
            </w:r>
          </w:p>
        </w:tc>
        <w:tc>
          <w:tcPr>
            <w:tcW w:w="1243" w:type="dxa"/>
          </w:tcPr>
          <w:p w:rsidR="00C22D55" w:rsidRDefault="00C22D55">
            <w:r>
              <w:rPr>
                <w:rFonts w:ascii="Calibri" w:eastAsia="Times New Roman" w:hAnsi="Calibri" w:cs="Times New Roman"/>
                <w:noProof/>
                <w:bdr w:val="nil"/>
              </w:rPr>
              <w:drawing>
                <wp:inline distT="0" distB="0" distL="0" distR="0" wp14:anchorId="330B8F8B" wp14:editId="5D8EA0E2">
                  <wp:extent cx="652145" cy="363338"/>
                  <wp:effectExtent l="0" t="0" r="0" b="0"/>
                  <wp:docPr id="100366" name="Image 10036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7" name=""/>
                          <pic:cNvPicPr>
                            <a:picLocks noChangeAspect="1"/>
                          </pic:cNvPicPr>
                        </pic:nvPicPr>
                        <pic:blipFill>
                          <a:blip r:embed="rId74"/>
                          <a:stretch>
                            <a:fillRect/>
                          </a:stretch>
                        </pic:blipFill>
                        <pic:spPr>
                          <a:xfrm>
                            <a:off x="0" y="0"/>
                            <a:ext cx="652145" cy="363338"/>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(VIGNOLE). LEBAS. Hippolyte et DEBRET. François. </w:t>
            </w:r>
            <w:r>
              <w:rPr>
                <w:rFonts w:ascii="Calibri" w:eastAsia="Times New Roman" w:hAnsi="Calibri" w:cs="Times New Roman"/>
                <w:bdr w:val="nil"/>
              </w:rPr>
              <w:tab/>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Œuvres complètes de Jacques </w:t>
            </w:r>
            <w:proofErr w:type="spellStart"/>
            <w:r>
              <w:rPr>
                <w:rFonts w:ascii="Calibri" w:eastAsia="Times New Roman" w:hAnsi="Calibri" w:cs="Times New Roman"/>
                <w:bdr w:val="nil"/>
              </w:rPr>
              <w:t>Barozzi</w:t>
            </w:r>
            <w:proofErr w:type="spellEnd"/>
            <w:r>
              <w:rPr>
                <w:rFonts w:ascii="Calibri" w:eastAsia="Times New Roman" w:hAnsi="Calibri" w:cs="Times New Roman"/>
                <w:bdr w:val="nil"/>
              </w:rPr>
              <w:t xml:space="preserve"> de Vignole...</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Paris. Didot l'Ainé. 1815. 1 volume grand in-folio, demi-percaline verte, dos lisse.</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Édition illustrée d'un frontispice et de 85 planches hors-texte dont certaines à double page ou dépliantes. Rare et bel ouvrage illustrant les palais, maisons et édifices construits par Vignole tels que vus, relevés et répertoriés par les architectes Lebas et </w:t>
            </w:r>
            <w:proofErr w:type="spellStart"/>
            <w:r>
              <w:rPr>
                <w:rFonts w:ascii="Calibri" w:eastAsia="Times New Roman" w:hAnsi="Calibri" w:cs="Times New Roman"/>
                <w:bdr w:val="nil"/>
              </w:rPr>
              <w:t>Debret</w:t>
            </w:r>
            <w:proofErr w:type="spellEnd"/>
            <w:r>
              <w:rPr>
                <w:rFonts w:ascii="Calibri" w:eastAsia="Times New Roman" w:hAnsi="Calibri" w:cs="Times New Roman"/>
                <w:bdr w:val="nil"/>
              </w:rPr>
              <w:t xml:space="preserve"> au cours de trois voyages d'étude en Italie. Infimes rousseurs.   </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500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184</w:t>
            </w:r>
          </w:p>
        </w:tc>
        <w:tc>
          <w:tcPr>
            <w:tcW w:w="1243" w:type="dxa"/>
          </w:tcPr>
          <w:p w:rsidR="00C22D55" w:rsidRDefault="00C22D55">
            <w:r>
              <w:rPr>
                <w:rFonts w:ascii="Calibri" w:eastAsia="Times New Roman" w:hAnsi="Calibri" w:cs="Times New Roman"/>
                <w:noProof/>
                <w:bdr w:val="nil"/>
              </w:rPr>
              <w:drawing>
                <wp:inline distT="0" distB="0" distL="0" distR="0" wp14:anchorId="43BEF2B1" wp14:editId="0F713C0E">
                  <wp:extent cx="652145" cy="866421"/>
                  <wp:effectExtent l="0" t="0" r="0" b="0"/>
                  <wp:docPr id="100368" name="Image 10036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9" name=""/>
                          <pic:cNvPicPr>
                            <a:picLocks noChangeAspect="1"/>
                          </pic:cNvPicPr>
                        </pic:nvPicPr>
                        <pic:blipFill>
                          <a:blip r:embed="rId75"/>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VOLTAIRE. La Henriade. Londres, 1728. In-4, maroquin rouge, large dentelle dorée en encadrement, armes au centre, dos à nerfs orné, tranches dorées (Rel. ép.).</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Première édition illustrée ; elle comprend un frontispice et 10 grandes figures.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Aux armes de </w:t>
            </w:r>
            <w:proofErr w:type="spellStart"/>
            <w:r>
              <w:rPr>
                <w:rFonts w:ascii="Calibri" w:eastAsia="Times New Roman" w:hAnsi="Calibri" w:cs="Times New Roman"/>
                <w:bdr w:val="nil"/>
              </w:rPr>
              <w:t>Françis</w:t>
            </w:r>
            <w:proofErr w:type="spellEnd"/>
            <w:r>
              <w:rPr>
                <w:rFonts w:ascii="Calibri" w:eastAsia="Times New Roman" w:hAnsi="Calibri" w:cs="Times New Roman"/>
                <w:bdr w:val="nil"/>
              </w:rPr>
              <w:t xml:space="preserve"> de Raymond, seigneur de Beausoleil. OHR, pl. 2008.</w:t>
            </w:r>
          </w:p>
          <w:p w:rsidR="00C22D55" w:rsidRDefault="00C22D55">
            <w:pPr>
              <w:rPr>
                <w:rFonts w:ascii="Calibri" w:eastAsia="Times New Roman" w:hAnsi="Calibri" w:cs="Times New Roman"/>
                <w:noProof/>
                <w:bdr w:val="nil"/>
              </w:rPr>
            </w:pPr>
            <w:r>
              <w:rPr>
                <w:rFonts w:ascii="Calibri" w:eastAsia="Times New Roman" w:hAnsi="Calibri" w:cs="Times New Roman"/>
                <w:bdr w:val="nil"/>
              </w:rPr>
              <w:t>Charnières, coiffes et plats frottés, petites taches.</w:t>
            </w:r>
          </w:p>
        </w:tc>
        <w:tc>
          <w:tcPr>
            <w:tcW w:w="1418" w:type="dxa"/>
          </w:tcPr>
          <w:p w:rsidR="00C22D55" w:rsidRDefault="00C22D55" w:rsidP="0058379E">
            <w:pPr>
              <w:jc w:val="right"/>
            </w:pPr>
            <w:r>
              <w:rPr>
                <w:rFonts w:ascii="Calibri" w:eastAsia="Times New Roman" w:hAnsi="Calibri" w:cs="Times New Roman"/>
                <w:bdr w:val="nil"/>
              </w:rPr>
              <w:t>850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185</w:t>
            </w:r>
          </w:p>
        </w:tc>
        <w:tc>
          <w:tcPr>
            <w:tcW w:w="1243" w:type="dxa"/>
          </w:tcPr>
          <w:p w:rsidR="00C22D55" w:rsidRDefault="00C22D55">
            <w:r>
              <w:rPr>
                <w:rFonts w:ascii="Calibri" w:eastAsia="Times New Roman" w:hAnsi="Calibri" w:cs="Times New Roman"/>
                <w:noProof/>
                <w:bdr w:val="nil"/>
              </w:rPr>
              <w:drawing>
                <wp:inline distT="0" distB="0" distL="0" distR="0" wp14:anchorId="0619B111" wp14:editId="22AA93B2">
                  <wp:extent cx="652145" cy="1062065"/>
                  <wp:effectExtent l="0" t="0" r="0" b="0"/>
                  <wp:docPr id="100370" name="Image 10037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1" name=""/>
                          <pic:cNvPicPr>
                            <a:picLocks noChangeAspect="1"/>
                          </pic:cNvPicPr>
                        </pic:nvPicPr>
                        <pic:blipFill>
                          <a:blip r:embed="rId76"/>
                          <a:stretch>
                            <a:fillRect/>
                          </a:stretch>
                        </pic:blipFill>
                        <pic:spPr>
                          <a:xfrm>
                            <a:off x="0" y="0"/>
                            <a:ext cx="652145" cy="106206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WILLIS (Thomas). </w:t>
            </w:r>
            <w:proofErr w:type="spellStart"/>
            <w:r>
              <w:rPr>
                <w:rFonts w:ascii="Calibri" w:eastAsia="Times New Roman" w:hAnsi="Calibri" w:cs="Times New Roman"/>
                <w:bdr w:val="nil"/>
              </w:rPr>
              <w:t>Cerebri</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Anatome</w:t>
            </w:r>
            <w:proofErr w:type="spellEnd"/>
            <w:r>
              <w:rPr>
                <w:rFonts w:ascii="Calibri" w:eastAsia="Times New Roman" w:hAnsi="Calibri" w:cs="Times New Roman"/>
                <w:bdr w:val="nil"/>
              </w:rPr>
              <w:t xml:space="preserve">. [De </w:t>
            </w:r>
            <w:proofErr w:type="spellStart"/>
            <w:r>
              <w:rPr>
                <w:rFonts w:ascii="Calibri" w:eastAsia="Times New Roman" w:hAnsi="Calibri" w:cs="Times New Roman"/>
                <w:bdr w:val="nil"/>
              </w:rPr>
              <w:t>ratione</w:t>
            </w:r>
            <w:proofErr w:type="spellEnd"/>
            <w:r>
              <w:rPr>
                <w:rFonts w:ascii="Calibri" w:eastAsia="Times New Roman" w:hAnsi="Calibri" w:cs="Times New Roman"/>
                <w:bdr w:val="nil"/>
              </w:rPr>
              <w:t xml:space="preserve"> motus </w:t>
            </w:r>
            <w:proofErr w:type="spellStart"/>
            <w:r>
              <w:rPr>
                <w:rFonts w:ascii="Calibri" w:eastAsia="Times New Roman" w:hAnsi="Calibri" w:cs="Times New Roman"/>
                <w:bdr w:val="nil"/>
              </w:rPr>
              <w:t>musculorum</w:t>
            </w:r>
            <w:proofErr w:type="spellEnd"/>
            <w:r>
              <w:rPr>
                <w:rFonts w:ascii="Calibri" w:eastAsia="Times New Roman" w:hAnsi="Calibri" w:cs="Times New Roman"/>
                <w:bdr w:val="nil"/>
              </w:rPr>
              <w:t xml:space="preserve">]. Amsterdam, Gaspard </w:t>
            </w:r>
            <w:proofErr w:type="spellStart"/>
            <w:r>
              <w:rPr>
                <w:rFonts w:ascii="Calibri" w:eastAsia="Times New Roman" w:hAnsi="Calibri" w:cs="Times New Roman"/>
                <w:bdr w:val="nil"/>
              </w:rPr>
              <w:t>Commelin</w:t>
            </w:r>
            <w:proofErr w:type="spellEnd"/>
            <w:r>
              <w:rPr>
                <w:rFonts w:ascii="Calibri" w:eastAsia="Times New Roman" w:hAnsi="Calibri" w:cs="Times New Roman"/>
                <w:bdr w:val="nil"/>
              </w:rPr>
              <w:t>, 1664. In-12, vélin frotté; titre manuscrit au dos, traces de lacets.</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Cet ouvrage relatif à l'étude du système nerveux parut pour la première fois à Londres, cette même année en 1664.</w:t>
            </w:r>
          </w:p>
          <w:p w:rsidR="00C22D55" w:rsidRDefault="00C22D55">
            <w:pPr>
              <w:rPr>
                <w:rFonts w:ascii="Calibri" w:eastAsia="Times New Roman" w:hAnsi="Calibri" w:cs="Times New Roman"/>
                <w:noProof/>
                <w:bdr w:val="nil"/>
              </w:rPr>
            </w:pPr>
            <w:r>
              <w:rPr>
                <w:rFonts w:ascii="Calibri" w:eastAsia="Times New Roman" w:hAnsi="Calibri" w:cs="Times New Roman"/>
                <w:bdr w:val="nil"/>
              </w:rPr>
              <w:t>18 planches dépliantes.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Quelques feuillets déreliés. Une planche incomplète déchirée.</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150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lastRenderedPageBreak/>
              <w:t>192</w:t>
            </w:r>
          </w:p>
        </w:tc>
        <w:tc>
          <w:tcPr>
            <w:tcW w:w="1243" w:type="dxa"/>
          </w:tcPr>
          <w:p w:rsidR="00C22D55" w:rsidRDefault="00C22D55">
            <w:r>
              <w:rPr>
                <w:rFonts w:ascii="Calibri" w:eastAsia="Times New Roman" w:hAnsi="Calibri" w:cs="Times New Roman"/>
                <w:noProof/>
                <w:bdr w:val="nil"/>
              </w:rPr>
              <w:drawing>
                <wp:inline distT="0" distB="0" distL="0" distR="0" wp14:anchorId="04F0E830" wp14:editId="290828B8">
                  <wp:extent cx="652145" cy="866421"/>
                  <wp:effectExtent l="0" t="0" r="0" b="0"/>
                  <wp:docPr id="100384" name="Image 10038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5" name=""/>
                          <pic:cNvPicPr>
                            <a:picLocks noChangeAspect="1"/>
                          </pic:cNvPicPr>
                        </pic:nvPicPr>
                        <pic:blipFill>
                          <a:blip r:embed="rId77"/>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AUTOGRAPHES. - 6 LAS, sous cadres, in-12 ou in-8.</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MASSENET. 1905. "Comtesse, vos éloges sont trop beaux et mon ouvrage est si modeste".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GUITRY. 1949. À M. Bérard. "Acceptez ce rappel émouvant d'un </w:t>
            </w:r>
            <w:proofErr w:type="spellStart"/>
            <w:r>
              <w:rPr>
                <w:rFonts w:ascii="Calibri" w:eastAsia="Times New Roman" w:hAnsi="Calibri" w:cs="Times New Roman"/>
                <w:bdr w:val="nil"/>
              </w:rPr>
              <w:t>des</w:t>
            </w:r>
            <w:proofErr w:type="spellEnd"/>
            <w:r>
              <w:rPr>
                <w:rFonts w:ascii="Calibri" w:eastAsia="Times New Roman" w:hAnsi="Calibri" w:cs="Times New Roman"/>
                <w:bdr w:val="nil"/>
              </w:rPr>
              <w:t xml:space="preserve"> vos compatriotes qui s'est fait une bonne petit place dans la mémoire des hommes".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COPPÉE (François). À madame Yvette Guilbert, chanteuse de cabaret. "Je suis désolé (...) de tout l'ennui que vous venez d'avoir à propos de ce… Clocher".</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ROUJON (Henry). 1892. Romancier.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BERTET (Julia). Comédienne.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DE FERAUDY. 2 billets. Comédien.</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100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202</w:t>
            </w:r>
          </w:p>
        </w:tc>
        <w:tc>
          <w:tcPr>
            <w:tcW w:w="1243" w:type="dxa"/>
          </w:tcPr>
          <w:p w:rsidR="00C22D55" w:rsidRDefault="00C22D55">
            <w:r>
              <w:rPr>
                <w:rFonts w:ascii="Calibri" w:eastAsia="Times New Roman" w:hAnsi="Calibri" w:cs="Times New Roman"/>
                <w:noProof/>
                <w:bdr w:val="nil"/>
              </w:rPr>
              <w:drawing>
                <wp:inline distT="0" distB="0" distL="0" distR="0" wp14:anchorId="390EE5EC" wp14:editId="0B9768BA">
                  <wp:extent cx="652145" cy="866421"/>
                  <wp:effectExtent l="0" t="0" r="0" b="0"/>
                  <wp:docPr id="100404" name="Image 10040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5" name=""/>
                          <pic:cNvPicPr>
                            <a:picLocks noChangeAspect="1"/>
                          </pic:cNvPicPr>
                        </pic:nvPicPr>
                        <pic:blipFill>
                          <a:blip r:embed="rId78"/>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BONET et PRASSINOS. - Cartonnages NRF. </w:t>
            </w:r>
            <w:proofErr w:type="spellStart"/>
            <w:r>
              <w:rPr>
                <w:rFonts w:ascii="Calibri" w:eastAsia="Times New Roman" w:hAnsi="Calibri" w:cs="Times New Roman"/>
                <w:bdr w:val="nil"/>
              </w:rPr>
              <w:t>Ens</w:t>
            </w:r>
            <w:proofErr w:type="spellEnd"/>
            <w:r>
              <w:rPr>
                <w:rFonts w:ascii="Calibri" w:eastAsia="Times New Roman" w:hAnsi="Calibri" w:cs="Times New Roman"/>
                <w:bdr w:val="nil"/>
              </w:rPr>
              <w:t xml:space="preserve">. de 29 vol. in-12.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Dont : Simone de Beauvoir, L'invitée. - Mallarmé, Les Poésies. - Albert Camus, Actuels III : Marcel Aymé, Montherlant, Sartre, Gide…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Frottements, quelques dos passés…</w:t>
            </w:r>
          </w:p>
        </w:tc>
        <w:tc>
          <w:tcPr>
            <w:tcW w:w="1418" w:type="dxa"/>
          </w:tcPr>
          <w:p w:rsidR="00C22D55" w:rsidRDefault="00C22D55" w:rsidP="0058379E">
            <w:pPr>
              <w:jc w:val="right"/>
            </w:pPr>
            <w:r>
              <w:rPr>
                <w:rFonts w:ascii="Calibri" w:eastAsia="Times New Roman" w:hAnsi="Calibri" w:cs="Times New Roman"/>
                <w:bdr w:val="nil"/>
              </w:rPr>
              <w:t>570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203</w:t>
            </w:r>
          </w:p>
        </w:tc>
        <w:tc>
          <w:tcPr>
            <w:tcW w:w="1243" w:type="dxa"/>
          </w:tcPr>
          <w:p w:rsidR="00C22D55" w:rsidRDefault="00C22D55">
            <w:r>
              <w:rPr>
                <w:rFonts w:ascii="Calibri" w:eastAsia="Times New Roman" w:hAnsi="Calibri" w:cs="Times New Roman"/>
                <w:noProof/>
                <w:bdr w:val="nil"/>
              </w:rPr>
              <w:drawing>
                <wp:inline distT="0" distB="0" distL="0" distR="0" wp14:anchorId="4A9960D1" wp14:editId="79240312">
                  <wp:extent cx="652145" cy="493767"/>
                  <wp:effectExtent l="0" t="0" r="0" b="0"/>
                  <wp:docPr id="100406" name="Image 10040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7" name=""/>
                          <pic:cNvPicPr>
                            <a:picLocks noChangeAspect="1"/>
                          </pic:cNvPicPr>
                        </pic:nvPicPr>
                        <pic:blipFill>
                          <a:blip r:embed="rId79"/>
                          <a:stretch>
                            <a:fillRect/>
                          </a:stretch>
                        </pic:blipFill>
                        <pic:spPr>
                          <a:xfrm>
                            <a:off x="0" y="0"/>
                            <a:ext cx="652145" cy="493767"/>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BONET et PRASSINOS. - Cartonnages NRF. </w:t>
            </w:r>
            <w:proofErr w:type="spellStart"/>
            <w:r>
              <w:rPr>
                <w:rFonts w:ascii="Calibri" w:eastAsia="Times New Roman" w:hAnsi="Calibri" w:cs="Times New Roman"/>
                <w:bdr w:val="nil"/>
              </w:rPr>
              <w:t>Ens</w:t>
            </w:r>
            <w:proofErr w:type="spellEnd"/>
            <w:r>
              <w:rPr>
                <w:rFonts w:ascii="Calibri" w:eastAsia="Times New Roman" w:hAnsi="Calibri" w:cs="Times New Roman"/>
                <w:bdr w:val="nil"/>
              </w:rPr>
              <w:t xml:space="preserve">. de 40 vol. in-8.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Dont : Les mille et une nuits. Le théâtre de Cocteau. Les nouvelles de Jacques Perret. Les romans de Joseph Kessel, et Giono, Zola, Malraux, Hemingway, Mac Orlan…</w:t>
            </w:r>
          </w:p>
          <w:p w:rsidR="00C22D55" w:rsidRDefault="00C22D55">
            <w:pPr>
              <w:rPr>
                <w:rFonts w:ascii="Calibri" w:eastAsia="Times New Roman" w:hAnsi="Calibri" w:cs="Times New Roman"/>
                <w:noProof/>
                <w:bdr w:val="nil"/>
              </w:rPr>
            </w:pPr>
            <w:r>
              <w:rPr>
                <w:rFonts w:ascii="Calibri" w:eastAsia="Times New Roman" w:hAnsi="Calibri" w:cs="Times New Roman"/>
                <w:bdr w:val="nil"/>
              </w:rPr>
              <w:t>On joint : Malraux. les Voix du silence.</w:t>
            </w:r>
          </w:p>
        </w:tc>
        <w:tc>
          <w:tcPr>
            <w:tcW w:w="1418" w:type="dxa"/>
          </w:tcPr>
          <w:p w:rsidR="00C22D55" w:rsidRDefault="00C22D55" w:rsidP="0058379E">
            <w:pPr>
              <w:jc w:val="right"/>
            </w:pPr>
            <w:r>
              <w:rPr>
                <w:rFonts w:ascii="Calibri" w:eastAsia="Times New Roman" w:hAnsi="Calibri" w:cs="Times New Roman"/>
                <w:bdr w:val="nil"/>
              </w:rPr>
              <w:t>300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204</w:t>
            </w:r>
          </w:p>
        </w:tc>
        <w:tc>
          <w:tcPr>
            <w:tcW w:w="1243" w:type="dxa"/>
          </w:tcPr>
          <w:p w:rsidR="00C22D55" w:rsidRDefault="00C22D55">
            <w:r>
              <w:rPr>
                <w:rFonts w:ascii="Calibri" w:eastAsia="Times New Roman" w:hAnsi="Calibri" w:cs="Times New Roman"/>
                <w:noProof/>
                <w:bdr w:val="nil"/>
              </w:rPr>
              <w:drawing>
                <wp:inline distT="0" distB="0" distL="0" distR="0" wp14:anchorId="7596BEE0" wp14:editId="33258299">
                  <wp:extent cx="652145" cy="922319"/>
                  <wp:effectExtent l="0" t="0" r="0" b="0"/>
                  <wp:docPr id="100408" name="Image 10040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9" name=""/>
                          <pic:cNvPicPr>
                            <a:picLocks noChangeAspect="1"/>
                          </pic:cNvPicPr>
                        </pic:nvPicPr>
                        <pic:blipFill>
                          <a:blip r:embed="rId80"/>
                          <a:stretch>
                            <a:fillRect/>
                          </a:stretch>
                        </pic:blipFill>
                        <pic:spPr>
                          <a:xfrm>
                            <a:off x="0" y="0"/>
                            <a:ext cx="652145" cy="922319"/>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[BRETON]. Dictionnaire abrégé du surréalisme. Paris, Galerie Beaux-Arts, 1938. In-8, couv. illustrée par Tanguy, débroché avec manques, coins cornés.</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Sur la page de titre, un calque découpé en forme de feuille, verte, avec la mention autographe d'André Breton : « Exemplaire de Divonne, en toute tendresse André ». Divonne était l'épouse de Charles </w:t>
            </w:r>
            <w:proofErr w:type="spellStart"/>
            <w:r>
              <w:rPr>
                <w:rFonts w:ascii="Calibri" w:eastAsia="Times New Roman" w:hAnsi="Calibri" w:cs="Times New Roman"/>
                <w:bdr w:val="nil"/>
              </w:rPr>
              <w:t>Ratton</w:t>
            </w:r>
            <w:proofErr w:type="spellEnd"/>
            <w:r>
              <w:rPr>
                <w:rFonts w:ascii="Calibri" w:eastAsia="Times New Roman" w:hAnsi="Calibri" w:cs="Times New Roman"/>
                <w:bdr w:val="nil"/>
              </w:rPr>
              <w:t>, galeriste parisien.</w:t>
            </w:r>
          </w:p>
        </w:tc>
        <w:tc>
          <w:tcPr>
            <w:tcW w:w="1418" w:type="dxa"/>
          </w:tcPr>
          <w:p w:rsidR="00C22D55" w:rsidRDefault="00C22D55" w:rsidP="0058379E">
            <w:pPr>
              <w:jc w:val="right"/>
            </w:pPr>
            <w:r>
              <w:rPr>
                <w:rFonts w:ascii="Calibri" w:eastAsia="Times New Roman" w:hAnsi="Calibri" w:cs="Times New Roman"/>
                <w:bdr w:val="nil"/>
              </w:rPr>
              <w:t>80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208</w:t>
            </w:r>
          </w:p>
        </w:tc>
        <w:tc>
          <w:tcPr>
            <w:tcW w:w="1243" w:type="dxa"/>
          </w:tcPr>
          <w:p w:rsidR="00C22D55" w:rsidRDefault="00C22D55">
            <w:r>
              <w:rPr>
                <w:rFonts w:ascii="Calibri" w:eastAsia="Times New Roman" w:hAnsi="Calibri" w:cs="Times New Roman"/>
                <w:noProof/>
                <w:bdr w:val="nil"/>
              </w:rPr>
              <w:drawing>
                <wp:inline distT="0" distB="0" distL="0" distR="0" wp14:anchorId="410FFEB9" wp14:editId="1DABE290">
                  <wp:extent cx="652145" cy="428552"/>
                  <wp:effectExtent l="0" t="0" r="0" b="0"/>
                  <wp:docPr id="100416" name="Image 10041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7" name=""/>
                          <pic:cNvPicPr>
                            <a:picLocks noChangeAspect="1"/>
                          </pic:cNvPicPr>
                        </pic:nvPicPr>
                        <pic:blipFill>
                          <a:blip r:embed="rId81"/>
                          <a:stretch>
                            <a:fillRect/>
                          </a:stretch>
                        </pic:blipFill>
                        <pic:spPr>
                          <a:xfrm>
                            <a:off x="0" y="0"/>
                            <a:ext cx="652145" cy="428552"/>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CARTIER-BRESSON (Henri).  Les Européens. Paris, Verve, 1955.</w:t>
            </w:r>
          </w:p>
          <w:p w:rsidR="00C22D55" w:rsidRDefault="00C22D55">
            <w:pPr>
              <w:rPr>
                <w:rFonts w:ascii="Calibri" w:eastAsia="Times New Roman" w:hAnsi="Calibri" w:cs="Times New Roman"/>
                <w:noProof/>
                <w:bdr w:val="nil"/>
              </w:rPr>
            </w:pPr>
            <w:r>
              <w:rPr>
                <w:rFonts w:ascii="Calibri" w:eastAsia="Times New Roman" w:hAnsi="Calibri" w:cs="Times New Roman"/>
                <w:bdr w:val="nil"/>
              </w:rPr>
              <w:t>In-folio, couverture illustrée par Miro.</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114 photographies.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(Petits frottements)</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On joint :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CARTIER-BRESSON (Henri). Images à la sauvette.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In-folio, couverture illustrée par Matisse. Paris, Verve, 1952. 126 photos.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Cartonnage sali, dos foncé avec petits manques, ressauts de cahiers.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(Petite déchirure et froissements à un feuillet)</w:t>
            </w:r>
          </w:p>
        </w:tc>
        <w:tc>
          <w:tcPr>
            <w:tcW w:w="1418" w:type="dxa"/>
          </w:tcPr>
          <w:p w:rsidR="00C22D55" w:rsidRDefault="00C22D55" w:rsidP="0058379E">
            <w:pPr>
              <w:jc w:val="right"/>
            </w:pPr>
            <w:r>
              <w:rPr>
                <w:rFonts w:ascii="Calibri" w:eastAsia="Times New Roman" w:hAnsi="Calibri" w:cs="Times New Roman"/>
                <w:bdr w:val="nil"/>
              </w:rPr>
              <w:t>500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215</w:t>
            </w:r>
          </w:p>
        </w:tc>
        <w:tc>
          <w:tcPr>
            <w:tcW w:w="1243" w:type="dxa"/>
          </w:tcPr>
          <w:p w:rsidR="00C22D55" w:rsidRDefault="00C22D55">
            <w:r>
              <w:rPr>
                <w:rFonts w:ascii="Calibri" w:eastAsia="Times New Roman" w:hAnsi="Calibri" w:cs="Times New Roman"/>
                <w:noProof/>
                <w:bdr w:val="nil"/>
              </w:rPr>
              <w:drawing>
                <wp:inline distT="0" distB="0" distL="0" distR="0" wp14:anchorId="661F829B" wp14:editId="61E25B68">
                  <wp:extent cx="652145" cy="866421"/>
                  <wp:effectExtent l="0" t="0" r="0" b="0"/>
                  <wp:docPr id="100430" name="Image 10043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1" name=""/>
                          <pic:cNvPicPr>
                            <a:picLocks noChangeAspect="1"/>
                          </pic:cNvPicPr>
                        </pic:nvPicPr>
                        <pic:blipFill>
                          <a:blip r:embed="rId82"/>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CHAMPIGNONS.  Notice populaire sur les champignons comestibles. Paris, </w:t>
            </w:r>
            <w:proofErr w:type="spellStart"/>
            <w:r>
              <w:rPr>
                <w:rFonts w:ascii="Calibri" w:eastAsia="Times New Roman" w:hAnsi="Calibri" w:cs="Times New Roman"/>
                <w:bdr w:val="nil"/>
              </w:rPr>
              <w:t>Baillière</w:t>
            </w:r>
            <w:proofErr w:type="spellEnd"/>
            <w:r>
              <w:rPr>
                <w:rFonts w:ascii="Calibri" w:eastAsia="Times New Roman" w:hAnsi="Calibri" w:cs="Times New Roman"/>
                <w:bdr w:val="nil"/>
              </w:rPr>
              <w:t>, 1882. In-8, demi-chagrin noir, dos à nerfs orné, (Rel. ép.).</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Extrait de la Revue mycologique, de 1882.</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Illustré de 18 photographies contrecollées de dessin de champignons, avec légendes imprimées sur papillons bleus.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Quelques rousseurs. Envoi a. s. à M. Cossin. </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40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lastRenderedPageBreak/>
              <w:t>219</w:t>
            </w:r>
          </w:p>
        </w:tc>
        <w:tc>
          <w:tcPr>
            <w:tcW w:w="1243" w:type="dxa"/>
          </w:tcPr>
          <w:p w:rsidR="00C22D55" w:rsidRDefault="00C22D55">
            <w:r>
              <w:rPr>
                <w:rFonts w:ascii="Calibri" w:eastAsia="Times New Roman" w:hAnsi="Calibri" w:cs="Times New Roman"/>
                <w:noProof/>
                <w:bdr w:val="nil"/>
              </w:rPr>
              <w:drawing>
                <wp:inline distT="0" distB="0" distL="0" distR="0" wp14:anchorId="43D9A296" wp14:editId="0F3F2D5C">
                  <wp:extent cx="652145" cy="866421"/>
                  <wp:effectExtent l="0" t="0" r="0" b="0"/>
                  <wp:docPr id="100438" name="Image 10043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9" name=""/>
                          <pic:cNvPicPr>
                            <a:picLocks noChangeAspect="1"/>
                          </pic:cNvPicPr>
                        </pic:nvPicPr>
                        <pic:blipFill>
                          <a:blip r:embed="rId83"/>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COCTEAU (Jean). Théâtre. II. Paris, Gallimard, 1948. In-12, </w:t>
            </w:r>
            <w:proofErr w:type="spellStart"/>
            <w:r>
              <w:rPr>
                <w:rFonts w:ascii="Calibri" w:eastAsia="Times New Roman" w:hAnsi="Calibri" w:cs="Times New Roman"/>
                <w:bdr w:val="nil"/>
              </w:rPr>
              <w:t>demi-mar</w:t>
            </w:r>
            <w:proofErr w:type="spellEnd"/>
            <w:r>
              <w:rPr>
                <w:rFonts w:ascii="Calibri" w:eastAsia="Times New Roman" w:hAnsi="Calibri" w:cs="Times New Roman"/>
                <w:bdr w:val="nil"/>
              </w:rPr>
              <w:t xml:space="preserve">. vert à bande, dos lisse passé, tête dorée, couv. et dos cons.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Douzième édition. Envoi a. s. « Jean » avec croquis original sur le faux-titre : « à Madame Claude </w:t>
            </w:r>
            <w:proofErr w:type="spellStart"/>
            <w:r>
              <w:rPr>
                <w:rFonts w:ascii="Calibri" w:eastAsia="Times New Roman" w:hAnsi="Calibri" w:cs="Times New Roman"/>
                <w:bdr w:val="nil"/>
              </w:rPr>
              <w:t>Tinayre</w:t>
            </w:r>
            <w:proofErr w:type="spellEnd"/>
            <w:r>
              <w:rPr>
                <w:rFonts w:ascii="Calibri" w:eastAsia="Times New Roman" w:hAnsi="Calibri" w:cs="Times New Roman"/>
                <w:bdr w:val="nil"/>
              </w:rPr>
              <w:t xml:space="preserve"> que de chers souvenirs du passé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Joint :  LAMARTINE. Le manuscrit de ma mère. </w:t>
            </w:r>
            <w:proofErr w:type="spellStart"/>
            <w:r>
              <w:rPr>
                <w:rFonts w:ascii="Calibri" w:eastAsia="Times New Roman" w:hAnsi="Calibri" w:cs="Times New Roman"/>
                <w:bdr w:val="nil"/>
              </w:rPr>
              <w:t>S.l</w:t>
            </w:r>
            <w:proofErr w:type="spellEnd"/>
            <w:r>
              <w:rPr>
                <w:rFonts w:ascii="Calibri" w:eastAsia="Times New Roman" w:hAnsi="Calibri" w:cs="Times New Roman"/>
                <w:bdr w:val="nil"/>
              </w:rPr>
              <w:t xml:space="preserve">., A. Nicolas, 1944. 2 vol. in-12, </w:t>
            </w:r>
            <w:proofErr w:type="spellStart"/>
            <w:r>
              <w:rPr>
                <w:rFonts w:ascii="Calibri" w:eastAsia="Times New Roman" w:hAnsi="Calibri" w:cs="Times New Roman"/>
                <w:bdr w:val="nil"/>
              </w:rPr>
              <w:t>demi-mar</w:t>
            </w:r>
            <w:proofErr w:type="spellEnd"/>
            <w:r>
              <w:rPr>
                <w:rFonts w:ascii="Calibri" w:eastAsia="Times New Roman" w:hAnsi="Calibri" w:cs="Times New Roman"/>
                <w:bdr w:val="nil"/>
              </w:rPr>
              <w:t>. brun à bande, dos lisse orné et passé, tête dorée, couv. et dos cons. (</w:t>
            </w:r>
            <w:proofErr w:type="spellStart"/>
            <w:r>
              <w:rPr>
                <w:rFonts w:ascii="Calibri" w:eastAsia="Times New Roman" w:hAnsi="Calibri" w:cs="Times New Roman"/>
                <w:bdr w:val="nil"/>
              </w:rPr>
              <w:t>Zipelius</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Brilloin</w:t>
            </w:r>
            <w:proofErr w:type="spellEnd"/>
            <w:r>
              <w:rPr>
                <w:rFonts w:ascii="Calibri" w:eastAsia="Times New Roman" w:hAnsi="Calibri" w:cs="Times New Roman"/>
                <w:bdr w:val="nil"/>
              </w:rPr>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Ill. en couleurs de Madeleine Delaunay. Un des 220 ex. </w:t>
            </w:r>
            <w:proofErr w:type="spellStart"/>
            <w:r>
              <w:rPr>
                <w:rFonts w:ascii="Calibri" w:eastAsia="Times New Roman" w:hAnsi="Calibri" w:cs="Times New Roman"/>
                <w:bdr w:val="nil"/>
              </w:rPr>
              <w:t>num</w:t>
            </w:r>
            <w:proofErr w:type="spellEnd"/>
            <w:r>
              <w:rPr>
                <w:rFonts w:ascii="Calibri" w:eastAsia="Times New Roman" w:hAnsi="Calibri" w:cs="Times New Roman"/>
                <w:bdr w:val="nil"/>
              </w:rPr>
              <w:t>. sur vergé hollande teinté, celui-ci en bleu. Frottements.</w:t>
            </w:r>
          </w:p>
        </w:tc>
        <w:tc>
          <w:tcPr>
            <w:tcW w:w="1418" w:type="dxa"/>
          </w:tcPr>
          <w:p w:rsidR="00C22D55" w:rsidRDefault="00C22D55" w:rsidP="0058379E">
            <w:pPr>
              <w:jc w:val="right"/>
            </w:pPr>
            <w:r>
              <w:rPr>
                <w:rFonts w:ascii="Calibri" w:eastAsia="Times New Roman" w:hAnsi="Calibri" w:cs="Times New Roman"/>
                <w:bdr w:val="nil"/>
              </w:rPr>
              <w:t>170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220</w:t>
            </w:r>
          </w:p>
        </w:tc>
        <w:tc>
          <w:tcPr>
            <w:tcW w:w="1243" w:type="dxa"/>
          </w:tcPr>
          <w:p w:rsidR="00C22D55" w:rsidRDefault="00C22D55">
            <w:r>
              <w:rPr>
                <w:rFonts w:ascii="Calibri" w:eastAsia="Times New Roman" w:hAnsi="Calibri" w:cs="Times New Roman"/>
                <w:noProof/>
                <w:bdr w:val="nil"/>
              </w:rPr>
              <w:drawing>
                <wp:inline distT="0" distB="0" distL="0" distR="0" wp14:anchorId="05BBE63C" wp14:editId="147C4E09">
                  <wp:extent cx="652145" cy="1164545"/>
                  <wp:effectExtent l="0" t="0" r="0" b="0"/>
                  <wp:docPr id="100440" name="Image 10044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1" name=""/>
                          <pic:cNvPicPr>
                            <a:picLocks noChangeAspect="1"/>
                          </pic:cNvPicPr>
                        </pic:nvPicPr>
                        <pic:blipFill>
                          <a:blip r:embed="rId84"/>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COLETTE. </w:t>
            </w:r>
            <w:r>
              <w:rPr>
                <w:rFonts w:ascii="Calibri" w:eastAsia="Times New Roman" w:hAnsi="Calibri" w:cs="Times New Roman"/>
                <w:bdr w:val="nil"/>
              </w:rPr>
              <w:tab/>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La Seconde. </w:t>
            </w:r>
            <w:r>
              <w:rPr>
                <w:rFonts w:ascii="Calibri" w:eastAsia="Times New Roman" w:hAnsi="Calibri" w:cs="Times New Roman"/>
                <w:bdr w:val="nil"/>
              </w:rPr>
              <w:tab/>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Paris. J. Ferenczi. 1929. 1 volume in-12, broché.</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Edition originale.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1 des 100 exemplaires sur Japon impérial, à grandes marges.</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60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222</w:t>
            </w:r>
          </w:p>
        </w:tc>
        <w:tc>
          <w:tcPr>
            <w:tcW w:w="1243" w:type="dxa"/>
          </w:tcPr>
          <w:p w:rsidR="00C22D55" w:rsidRDefault="00C22D55">
            <w:r>
              <w:rPr>
                <w:rFonts w:ascii="Calibri" w:eastAsia="Times New Roman" w:hAnsi="Calibri" w:cs="Times New Roman"/>
                <w:noProof/>
                <w:bdr w:val="nil"/>
              </w:rPr>
              <w:drawing>
                <wp:inline distT="0" distB="0" distL="0" distR="0" wp14:anchorId="7FCA789F" wp14:editId="1582654C">
                  <wp:extent cx="652145" cy="1164545"/>
                  <wp:effectExtent l="0" t="0" r="0" b="0"/>
                  <wp:docPr id="100444" name="Image 10044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5" name=""/>
                          <pic:cNvPicPr>
                            <a:picLocks noChangeAspect="1"/>
                          </pic:cNvPicPr>
                        </pic:nvPicPr>
                        <pic:blipFill>
                          <a:blip r:embed="rId85"/>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(COLETTE) - MALLARME. Stéphane.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Propos sur la poésie.</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Monaco. Editions du Rocher. 1946. 1 volume in-8, broché.</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Propos recueillis et présentés par Henri Mondor.</w:t>
            </w:r>
          </w:p>
          <w:p w:rsidR="00C22D55" w:rsidRDefault="00C22D55">
            <w:pPr>
              <w:rPr>
                <w:rFonts w:ascii="Calibri" w:eastAsia="Times New Roman" w:hAnsi="Calibri" w:cs="Times New Roman"/>
                <w:noProof/>
                <w:bdr w:val="nil"/>
              </w:rPr>
            </w:pPr>
            <w:r>
              <w:rPr>
                <w:rFonts w:ascii="Calibri" w:eastAsia="Times New Roman" w:hAnsi="Calibri" w:cs="Times New Roman"/>
                <w:bdr w:val="nil"/>
              </w:rPr>
              <w:t>Envoi autographe signé d'Henri Mondor : " Ces Propos sur la poésie du "poète chinchilla" pour notre chère grande Colette, avec les respectueux et très affectueux souvenirs de votre… "</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40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226</w:t>
            </w:r>
          </w:p>
        </w:tc>
        <w:tc>
          <w:tcPr>
            <w:tcW w:w="1243" w:type="dxa"/>
          </w:tcPr>
          <w:p w:rsidR="00C22D55" w:rsidRDefault="00C22D55">
            <w:r>
              <w:rPr>
                <w:rFonts w:ascii="Calibri" w:eastAsia="Times New Roman" w:hAnsi="Calibri" w:cs="Times New Roman"/>
                <w:noProof/>
                <w:bdr w:val="nil"/>
              </w:rPr>
              <w:drawing>
                <wp:inline distT="0" distB="0" distL="0" distR="0" wp14:anchorId="4674E010" wp14:editId="0CC49C48">
                  <wp:extent cx="652145" cy="1164545"/>
                  <wp:effectExtent l="0" t="0" r="0" b="0"/>
                  <wp:docPr id="100452" name="Image 10045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3" name=""/>
                          <pic:cNvPicPr>
                            <a:picLocks noChangeAspect="1"/>
                          </pic:cNvPicPr>
                        </pic:nvPicPr>
                        <pic:blipFill>
                          <a:blip r:embed="rId86"/>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DESNOS. Robert.</w:t>
            </w:r>
            <w:r>
              <w:rPr>
                <w:rFonts w:ascii="Calibri" w:eastAsia="Times New Roman" w:hAnsi="Calibri" w:cs="Times New Roman"/>
                <w:bdr w:val="nil"/>
              </w:rPr>
              <w:tab/>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La Place de l'Etoile.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Rodez. Collection Humour. [1945]. 1 volume in-8, broché, petits accrocs au dos.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Édition originale posthume parue l'année de la mort de l'auteur.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Pages jaunies et légèrement effrangées, petit tampon rouge au plat inférieur.</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227</w:t>
            </w:r>
          </w:p>
        </w:tc>
        <w:tc>
          <w:tcPr>
            <w:tcW w:w="1243" w:type="dxa"/>
          </w:tcPr>
          <w:p w:rsidR="00C22D55" w:rsidRDefault="00C22D55">
            <w:r>
              <w:rPr>
                <w:rFonts w:ascii="Calibri" w:eastAsia="Times New Roman" w:hAnsi="Calibri" w:cs="Times New Roman"/>
                <w:noProof/>
                <w:bdr w:val="nil"/>
              </w:rPr>
              <w:drawing>
                <wp:inline distT="0" distB="0" distL="0" distR="0" wp14:anchorId="6DAC4128" wp14:editId="044C94EB">
                  <wp:extent cx="652145" cy="1164545"/>
                  <wp:effectExtent l="0" t="0" r="0" b="0"/>
                  <wp:docPr id="100454" name="Image 10045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5" name=""/>
                          <pic:cNvPicPr>
                            <a:picLocks noChangeAspect="1"/>
                          </pic:cNvPicPr>
                        </pic:nvPicPr>
                        <pic:blipFill>
                          <a:blip r:embed="rId87"/>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DEVILLERS (Hippolyte). Cancalaises. Paris, </w:t>
            </w:r>
            <w:proofErr w:type="spellStart"/>
            <w:r>
              <w:rPr>
                <w:rFonts w:ascii="Calibri" w:eastAsia="Times New Roman" w:hAnsi="Calibri" w:cs="Times New Roman"/>
                <w:bdr w:val="nil"/>
              </w:rPr>
              <w:t>Floury</w:t>
            </w:r>
            <w:proofErr w:type="spellEnd"/>
            <w:r>
              <w:rPr>
                <w:rFonts w:ascii="Calibri" w:eastAsia="Times New Roman" w:hAnsi="Calibri" w:cs="Times New Roman"/>
                <w:bdr w:val="nil"/>
              </w:rPr>
              <w:t xml:space="preserve">, 1903. In-4, demi-chagrin rouge, dos à nerfs passé, tête dorée.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Illustré de 23 sur 25 eaux-fortes et 100 dessins dans le texte par Henri Boutet.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2 planches sont en 2 états, et 2 planches sont en 3 états.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Un des 10 ex. numérotés sur japon impérial.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Sans la couverture illustrée.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ab/>
              <w:t>100</w:t>
            </w:r>
            <w:r>
              <w:rPr>
                <w:rFonts w:ascii="Calibri" w:eastAsia="Times New Roman" w:hAnsi="Calibri" w:cs="Times New Roman"/>
                <w:bdr w:val="nil"/>
              </w:rPr>
              <w:tab/>
              <w:t>150</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110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230</w:t>
            </w:r>
          </w:p>
        </w:tc>
        <w:tc>
          <w:tcPr>
            <w:tcW w:w="1243" w:type="dxa"/>
          </w:tcPr>
          <w:p w:rsidR="00C22D55" w:rsidRDefault="00C22D55">
            <w:r>
              <w:rPr>
                <w:rFonts w:ascii="Calibri" w:eastAsia="Times New Roman" w:hAnsi="Calibri" w:cs="Times New Roman"/>
                <w:noProof/>
                <w:bdr w:val="nil"/>
              </w:rPr>
              <w:drawing>
                <wp:inline distT="0" distB="0" distL="0" distR="0" wp14:anchorId="08F9B8BE" wp14:editId="6F30FB6E">
                  <wp:extent cx="652145" cy="866421"/>
                  <wp:effectExtent l="0" t="0" r="0" b="0"/>
                  <wp:docPr id="100460" name="Image 10046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1" name=""/>
                          <pic:cNvPicPr>
                            <a:picLocks noChangeAspect="1"/>
                          </pic:cNvPicPr>
                        </pic:nvPicPr>
                        <pic:blipFill>
                          <a:blip r:embed="rId88"/>
                          <a:stretch>
                            <a:fillRect/>
                          </a:stretch>
                        </pic:blipFill>
                        <pic:spPr>
                          <a:xfrm>
                            <a:off x="0" y="0"/>
                            <a:ext cx="652145" cy="866421"/>
                          </a:xfrm>
                          <a:prstGeom prst="rect">
                            <a:avLst/>
                          </a:prstGeom>
                        </pic:spPr>
                      </pic:pic>
                    </a:graphicData>
                  </a:graphic>
                </wp:inline>
              </w:drawing>
            </w:r>
          </w:p>
        </w:tc>
        <w:tc>
          <w:tcPr>
            <w:tcW w:w="7320" w:type="dxa"/>
          </w:tcPr>
          <w:p w:rsidR="00C22D55" w:rsidRDefault="00C22D55">
            <w:r w:rsidRPr="00AB307A">
              <w:rPr>
                <w:rFonts w:ascii="Calibri" w:eastAsia="Times New Roman" w:hAnsi="Calibri" w:cs="Times New Roman"/>
                <w:bdr w:val="nil"/>
                <w:lang w:val="en-US"/>
              </w:rPr>
              <w:t xml:space="preserve">FLAUBERT (Gustave). Madame Bovary. Paris, Quantin, 1885.  </w:t>
            </w:r>
            <w:r>
              <w:rPr>
                <w:rFonts w:ascii="Calibri" w:eastAsia="Times New Roman" w:hAnsi="Calibri" w:cs="Times New Roman"/>
                <w:bdr w:val="nil"/>
              </w:rPr>
              <w:t>In-4, broché.</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Édition illustrée par Albert </w:t>
            </w:r>
            <w:proofErr w:type="spellStart"/>
            <w:r>
              <w:rPr>
                <w:rFonts w:ascii="Calibri" w:eastAsia="Times New Roman" w:hAnsi="Calibri" w:cs="Times New Roman"/>
                <w:bdr w:val="nil"/>
              </w:rPr>
              <w:t>Fourié</w:t>
            </w:r>
            <w:proofErr w:type="spellEnd"/>
            <w:r>
              <w:rPr>
                <w:rFonts w:ascii="Calibri" w:eastAsia="Times New Roman" w:hAnsi="Calibri" w:cs="Times New Roman"/>
                <w:bdr w:val="nil"/>
              </w:rPr>
              <w:t>.</w:t>
            </w:r>
          </w:p>
          <w:p w:rsidR="00C22D55" w:rsidRDefault="00C22D55">
            <w:pPr>
              <w:rPr>
                <w:rFonts w:ascii="Calibri" w:eastAsia="Times New Roman" w:hAnsi="Calibri" w:cs="Times New Roman"/>
                <w:noProof/>
                <w:bdr w:val="nil"/>
              </w:rPr>
            </w:pPr>
            <w:r>
              <w:rPr>
                <w:rFonts w:ascii="Calibri" w:eastAsia="Times New Roman" w:hAnsi="Calibri" w:cs="Times New Roman"/>
                <w:bdr w:val="nil"/>
              </w:rPr>
              <w:t>Un des 100 ex. sur Japon impérial, seul grand papier, avec une suite supplémentaire.</w:t>
            </w:r>
          </w:p>
          <w:p w:rsidR="00C22D55" w:rsidRDefault="00C22D55">
            <w:pPr>
              <w:rPr>
                <w:rFonts w:ascii="Calibri" w:eastAsia="Times New Roman" w:hAnsi="Calibri" w:cs="Times New Roman"/>
                <w:noProof/>
                <w:bdr w:val="nil"/>
              </w:rPr>
            </w:pPr>
            <w:r>
              <w:rPr>
                <w:rFonts w:ascii="Calibri" w:eastAsia="Times New Roman" w:hAnsi="Calibri" w:cs="Times New Roman"/>
                <w:bdr w:val="nil"/>
              </w:rPr>
              <w:lastRenderedPageBreak/>
              <w:t>Couverture salie.</w:t>
            </w:r>
          </w:p>
        </w:tc>
        <w:tc>
          <w:tcPr>
            <w:tcW w:w="1418" w:type="dxa"/>
          </w:tcPr>
          <w:p w:rsidR="00C22D55" w:rsidRDefault="00C22D55" w:rsidP="0058379E">
            <w:pPr>
              <w:jc w:val="right"/>
            </w:pPr>
            <w:r>
              <w:rPr>
                <w:rFonts w:ascii="Calibri" w:eastAsia="Times New Roman" w:hAnsi="Calibri" w:cs="Times New Roman"/>
                <w:bdr w:val="nil"/>
              </w:rPr>
              <w:lastRenderedPageBreak/>
              <w:t>300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234</w:t>
            </w:r>
          </w:p>
        </w:tc>
        <w:tc>
          <w:tcPr>
            <w:tcW w:w="1243" w:type="dxa"/>
          </w:tcPr>
          <w:p w:rsidR="00C22D55" w:rsidRDefault="00C22D55">
            <w:r>
              <w:rPr>
                <w:rFonts w:ascii="Calibri" w:eastAsia="Times New Roman" w:hAnsi="Calibri" w:cs="Times New Roman"/>
                <w:noProof/>
                <w:bdr w:val="nil"/>
              </w:rPr>
              <w:drawing>
                <wp:inline distT="0" distB="0" distL="0" distR="0" wp14:anchorId="452AA3D2" wp14:editId="0FDB88AF">
                  <wp:extent cx="652145" cy="1164545"/>
                  <wp:effectExtent l="0" t="0" r="0" b="0"/>
                  <wp:docPr id="100468" name="Image 10046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9" name=""/>
                          <pic:cNvPicPr>
                            <a:picLocks noChangeAspect="1"/>
                          </pic:cNvPicPr>
                        </pic:nvPicPr>
                        <pic:blipFill>
                          <a:blip r:embed="rId89"/>
                          <a:stretch>
                            <a:fillRect/>
                          </a:stretch>
                        </pic:blipFill>
                        <pic:spPr>
                          <a:xfrm>
                            <a:off x="0" y="0"/>
                            <a:ext cx="652145" cy="1164545"/>
                          </a:xfrm>
                          <a:prstGeom prst="rect">
                            <a:avLst/>
                          </a:prstGeom>
                        </pic:spPr>
                      </pic:pic>
                    </a:graphicData>
                  </a:graphic>
                </wp:inline>
              </w:drawing>
            </w:r>
          </w:p>
        </w:tc>
        <w:tc>
          <w:tcPr>
            <w:tcW w:w="7320" w:type="dxa"/>
          </w:tcPr>
          <w:p w:rsidR="00C22D55" w:rsidRDefault="00C22D55">
            <w:r w:rsidRPr="00AB307A">
              <w:rPr>
                <w:rFonts w:ascii="Calibri" w:eastAsia="Times New Roman" w:hAnsi="Calibri" w:cs="Times New Roman"/>
                <w:bdr w:val="nil"/>
                <w:lang w:val="it-IT"/>
              </w:rPr>
              <w:t xml:space="preserve">GARLIN (Gustave). Le Cuisinier moderne. </w:t>
            </w:r>
            <w:r>
              <w:rPr>
                <w:rFonts w:ascii="Calibri" w:eastAsia="Times New Roman" w:hAnsi="Calibri" w:cs="Times New Roman"/>
                <w:bdr w:val="nil"/>
              </w:rPr>
              <w:t>Paris, Garnier frères, 1887. 2 vol in-4, demi-chagrin rouge à coins, dos à nerfs orné, reliure frottée.</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Nombreuses illustrations in-texte et 60 planches.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Rousseurs, et mouillures. Taches sur le second volume.</w:t>
            </w:r>
          </w:p>
        </w:tc>
        <w:tc>
          <w:tcPr>
            <w:tcW w:w="1418" w:type="dxa"/>
          </w:tcPr>
          <w:p w:rsidR="00C22D55" w:rsidRDefault="00C22D55" w:rsidP="0058379E">
            <w:pPr>
              <w:jc w:val="right"/>
            </w:pPr>
            <w:r>
              <w:rPr>
                <w:rFonts w:ascii="Calibri" w:eastAsia="Times New Roman" w:hAnsi="Calibri" w:cs="Times New Roman"/>
                <w:bdr w:val="nil"/>
              </w:rPr>
              <w:t>110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239</w:t>
            </w:r>
          </w:p>
        </w:tc>
        <w:tc>
          <w:tcPr>
            <w:tcW w:w="1243" w:type="dxa"/>
          </w:tcPr>
          <w:p w:rsidR="00C22D55" w:rsidRDefault="00C22D55">
            <w:r>
              <w:rPr>
                <w:rFonts w:ascii="Calibri" w:eastAsia="Times New Roman" w:hAnsi="Calibri" w:cs="Times New Roman"/>
                <w:noProof/>
                <w:bdr w:val="nil"/>
              </w:rPr>
              <w:drawing>
                <wp:inline distT="0" distB="0" distL="0" distR="0" wp14:anchorId="7417496F" wp14:editId="3C691971">
                  <wp:extent cx="652145" cy="1164545"/>
                  <wp:effectExtent l="0" t="0" r="0" b="0"/>
                  <wp:docPr id="100476" name="Image 10047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7" name=""/>
                          <pic:cNvPicPr>
                            <a:picLocks noChangeAspect="1"/>
                          </pic:cNvPicPr>
                        </pic:nvPicPr>
                        <pic:blipFill>
                          <a:blip r:embed="rId90"/>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GORKI. Maxime. </w:t>
            </w:r>
            <w:r>
              <w:rPr>
                <w:rFonts w:ascii="Calibri" w:eastAsia="Times New Roman" w:hAnsi="Calibri" w:cs="Times New Roman"/>
                <w:bdr w:val="nil"/>
              </w:rPr>
              <w:tab/>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La fin des </w:t>
            </w:r>
            <w:proofErr w:type="spellStart"/>
            <w:r>
              <w:rPr>
                <w:rFonts w:ascii="Calibri" w:eastAsia="Times New Roman" w:hAnsi="Calibri" w:cs="Times New Roman"/>
                <w:bdr w:val="nil"/>
              </w:rPr>
              <w:t>Artamonov</w:t>
            </w:r>
            <w:proofErr w:type="spellEnd"/>
            <w:r>
              <w:rPr>
                <w:rFonts w:ascii="Calibri" w:eastAsia="Times New Roman" w:hAnsi="Calibri" w:cs="Times New Roman"/>
                <w:bdr w:val="nil"/>
              </w:rPr>
              <w:t xml:space="preserve">. </w:t>
            </w:r>
            <w:r>
              <w:rPr>
                <w:rFonts w:ascii="Calibri" w:eastAsia="Times New Roman" w:hAnsi="Calibri" w:cs="Times New Roman"/>
                <w:bdr w:val="nil"/>
              </w:rPr>
              <w:tab/>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Paris. Calmann-Lévy. 1931. 1 volume in-12, broché.</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Edition originale française traduite du russe par </w:t>
            </w:r>
            <w:proofErr w:type="spellStart"/>
            <w:r>
              <w:rPr>
                <w:rFonts w:ascii="Calibri" w:eastAsia="Times New Roman" w:hAnsi="Calibri" w:cs="Times New Roman"/>
                <w:bdr w:val="nil"/>
              </w:rPr>
              <w:t>Dumesnil</w:t>
            </w:r>
            <w:proofErr w:type="spellEnd"/>
            <w:r>
              <w:rPr>
                <w:rFonts w:ascii="Calibri" w:eastAsia="Times New Roman" w:hAnsi="Calibri" w:cs="Times New Roman"/>
                <w:bdr w:val="nil"/>
              </w:rPr>
              <w:t xml:space="preserve"> de Gramont.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1 des 500 exemplaires numérotés sur papier </w:t>
            </w:r>
            <w:proofErr w:type="spellStart"/>
            <w:r>
              <w:rPr>
                <w:rFonts w:ascii="Calibri" w:eastAsia="Times New Roman" w:hAnsi="Calibri" w:cs="Times New Roman"/>
                <w:bdr w:val="nil"/>
              </w:rPr>
              <w:t>Outhenin</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Chalandre</w:t>
            </w:r>
            <w:proofErr w:type="spellEnd"/>
            <w:r>
              <w:rPr>
                <w:rFonts w:ascii="Calibri" w:eastAsia="Times New Roman" w:hAnsi="Calibri" w:cs="Times New Roman"/>
                <w:bdr w:val="nil"/>
              </w:rPr>
              <w:t xml:space="preserve">.  </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40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240</w:t>
            </w:r>
          </w:p>
        </w:tc>
        <w:tc>
          <w:tcPr>
            <w:tcW w:w="1243" w:type="dxa"/>
          </w:tcPr>
          <w:p w:rsidR="00C22D55" w:rsidRDefault="00C22D55">
            <w:r>
              <w:rPr>
                <w:rFonts w:ascii="Calibri" w:eastAsia="Times New Roman" w:hAnsi="Calibri" w:cs="Times New Roman"/>
                <w:noProof/>
                <w:bdr w:val="nil"/>
              </w:rPr>
              <w:drawing>
                <wp:inline distT="0" distB="0" distL="0" distR="0" wp14:anchorId="2701D01B" wp14:editId="0B995D4D">
                  <wp:extent cx="652145" cy="773258"/>
                  <wp:effectExtent l="0" t="0" r="0" b="0"/>
                  <wp:docPr id="100478" name="Image 10047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9" name=""/>
                          <pic:cNvPicPr>
                            <a:picLocks noChangeAspect="1"/>
                          </pic:cNvPicPr>
                        </pic:nvPicPr>
                        <pic:blipFill>
                          <a:blip r:embed="rId91"/>
                          <a:stretch>
                            <a:fillRect/>
                          </a:stretch>
                        </pic:blipFill>
                        <pic:spPr>
                          <a:xfrm>
                            <a:off x="0" y="0"/>
                            <a:ext cx="652145" cy="773258"/>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HANSI. L'Histoire d'Alsace racontée aux petits enfants. Paris, </w:t>
            </w:r>
            <w:proofErr w:type="spellStart"/>
            <w:r>
              <w:rPr>
                <w:rFonts w:ascii="Calibri" w:eastAsia="Times New Roman" w:hAnsi="Calibri" w:cs="Times New Roman"/>
                <w:bdr w:val="nil"/>
              </w:rPr>
              <w:t>Floury</w:t>
            </w:r>
            <w:proofErr w:type="spellEnd"/>
            <w:r>
              <w:rPr>
                <w:rFonts w:ascii="Calibri" w:eastAsia="Times New Roman" w:hAnsi="Calibri" w:cs="Times New Roman"/>
                <w:bdr w:val="nil"/>
              </w:rPr>
              <w:t xml:space="preserve">, 1915. In-folio, cartonnage illustré de l'éditeur.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Illustrations en noir et en couleurs.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Dos en partie détaché du corps de texte.</w:t>
            </w:r>
          </w:p>
        </w:tc>
        <w:tc>
          <w:tcPr>
            <w:tcW w:w="1418" w:type="dxa"/>
          </w:tcPr>
          <w:p w:rsidR="00C22D55" w:rsidRDefault="00C22D55" w:rsidP="0058379E">
            <w:pPr>
              <w:jc w:val="right"/>
            </w:pPr>
            <w:r>
              <w:rPr>
                <w:rFonts w:ascii="Calibri" w:eastAsia="Times New Roman" w:hAnsi="Calibri" w:cs="Times New Roman"/>
                <w:bdr w:val="nil"/>
              </w:rPr>
              <w:t>30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241</w:t>
            </w:r>
          </w:p>
        </w:tc>
        <w:tc>
          <w:tcPr>
            <w:tcW w:w="1243" w:type="dxa"/>
          </w:tcPr>
          <w:p w:rsidR="00C22D55" w:rsidRDefault="00C22D55">
            <w:r>
              <w:rPr>
                <w:rFonts w:ascii="Calibri" w:eastAsia="Times New Roman" w:hAnsi="Calibri" w:cs="Times New Roman"/>
                <w:noProof/>
                <w:bdr w:val="nil"/>
              </w:rPr>
              <w:drawing>
                <wp:inline distT="0" distB="0" distL="0" distR="0" wp14:anchorId="159CFD03" wp14:editId="42A30BBF">
                  <wp:extent cx="652145" cy="810523"/>
                  <wp:effectExtent l="0" t="0" r="0" b="0"/>
                  <wp:docPr id="100480" name="Image 10048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1" name=""/>
                          <pic:cNvPicPr>
                            <a:picLocks noChangeAspect="1"/>
                          </pic:cNvPicPr>
                        </pic:nvPicPr>
                        <pic:blipFill>
                          <a:blip r:embed="rId92"/>
                          <a:stretch>
                            <a:fillRect/>
                          </a:stretch>
                        </pic:blipFill>
                        <pic:spPr>
                          <a:xfrm>
                            <a:off x="0" y="0"/>
                            <a:ext cx="652145" cy="810523"/>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IACOVLEFF (Alexandre). Dessins et peintures d'Asie. Paris, </w:t>
            </w:r>
            <w:proofErr w:type="spellStart"/>
            <w:r>
              <w:rPr>
                <w:rFonts w:ascii="Calibri" w:eastAsia="Times New Roman" w:hAnsi="Calibri" w:cs="Times New Roman"/>
                <w:bdr w:val="nil"/>
              </w:rPr>
              <w:t>Meynial</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sd</w:t>
            </w:r>
            <w:proofErr w:type="spellEnd"/>
            <w:r>
              <w:rPr>
                <w:rFonts w:ascii="Calibri" w:eastAsia="Times New Roman" w:hAnsi="Calibri" w:cs="Times New Roman"/>
                <w:bdr w:val="nil"/>
              </w:rPr>
              <w:t>. In-folio, chemise éditeur à rabats, salie et très abîmée, traces de lacets.</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50 planches à pleine en couleurs, numérotées.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Ouvrage comprenant un fascicule de croquis de route et de notes de voyage.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Quelques rousseurs, déchirures aux pliures des planches, 2 dernières planches froissées dans un angle. Exemplaire manipulé.</w:t>
            </w:r>
          </w:p>
        </w:tc>
        <w:tc>
          <w:tcPr>
            <w:tcW w:w="1418" w:type="dxa"/>
          </w:tcPr>
          <w:p w:rsidR="00C22D55" w:rsidRDefault="00C22D55" w:rsidP="0058379E">
            <w:pPr>
              <w:jc w:val="right"/>
            </w:pPr>
            <w:r>
              <w:rPr>
                <w:rFonts w:ascii="Calibri" w:eastAsia="Times New Roman" w:hAnsi="Calibri" w:cs="Times New Roman"/>
                <w:bdr w:val="nil"/>
              </w:rPr>
              <w:t>950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242</w:t>
            </w:r>
          </w:p>
        </w:tc>
        <w:tc>
          <w:tcPr>
            <w:tcW w:w="1243" w:type="dxa"/>
          </w:tcPr>
          <w:p w:rsidR="00C22D55" w:rsidRDefault="00C22D55">
            <w:r>
              <w:rPr>
                <w:rFonts w:ascii="Calibri" w:eastAsia="Times New Roman" w:hAnsi="Calibri" w:cs="Times New Roman"/>
                <w:noProof/>
                <w:bdr w:val="nil"/>
              </w:rPr>
              <w:drawing>
                <wp:inline distT="0" distB="0" distL="0" distR="0" wp14:anchorId="040665F2" wp14:editId="0481BA4D">
                  <wp:extent cx="652145" cy="866421"/>
                  <wp:effectExtent l="0" t="0" r="0" b="0"/>
                  <wp:docPr id="100482" name="Image 10048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3" name=""/>
                          <pic:cNvPicPr>
                            <a:picLocks noChangeAspect="1"/>
                          </pic:cNvPicPr>
                        </pic:nvPicPr>
                        <pic:blipFill>
                          <a:blip r:embed="rId93"/>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ILLUSTRÉS MODERNES.  ROSENTHAL. Au Royaume de la perle. PARIS, PIAZZA, 1920. In-4, brochage fatigué.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10 illustrations en couleurs de Edmond Dulac.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Tirage à 250 exemplaires, avec une suite en couleurs.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Quelques rousseurs.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Joints :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LA FONTAINE. Contes et nouvelles. Paris, Gibert jeune, 1938. 2 vol. in-8, broché, étui. Illustrations en couleurs et en noir de Brunelleschi.</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DAUDET. Lettres de mon moulin. Paris, Éditions de la Bonne étoile, </w:t>
            </w:r>
            <w:proofErr w:type="spellStart"/>
            <w:r>
              <w:rPr>
                <w:rFonts w:ascii="Calibri" w:eastAsia="Times New Roman" w:hAnsi="Calibri" w:cs="Times New Roman"/>
                <w:bdr w:val="nil"/>
              </w:rPr>
              <w:t>sd</w:t>
            </w:r>
            <w:proofErr w:type="spellEnd"/>
            <w:r>
              <w:rPr>
                <w:rFonts w:ascii="Calibri" w:eastAsia="Times New Roman" w:hAnsi="Calibri" w:cs="Times New Roman"/>
                <w:bdr w:val="nil"/>
              </w:rPr>
              <w:t>. In-8, broché, étui. Illustrations de Sylvain Sauvage. Avec une suite en noir au trait. Brochage fatigué.</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DEFOE. Vie et surprenantes aventures de Robinson Crusoé. Paris, Édition des vents alizés, s.d. 2 vol. in-8, broché, étui. Illustrations en noir et en couleurs de Pierre Noël. Un des 300 ex. </w:t>
            </w:r>
            <w:proofErr w:type="spellStart"/>
            <w:r>
              <w:rPr>
                <w:rFonts w:ascii="Calibri" w:eastAsia="Times New Roman" w:hAnsi="Calibri" w:cs="Times New Roman"/>
                <w:bdr w:val="nil"/>
              </w:rPr>
              <w:t>num</w:t>
            </w:r>
            <w:proofErr w:type="spellEnd"/>
            <w:r>
              <w:rPr>
                <w:rFonts w:ascii="Calibri" w:eastAsia="Times New Roman" w:hAnsi="Calibri" w:cs="Times New Roman"/>
                <w:bdr w:val="nil"/>
              </w:rPr>
              <w:t>. sur Lafuma pur fil.</w:t>
            </w:r>
          </w:p>
          <w:p w:rsidR="00C22D55" w:rsidRDefault="00C22D55">
            <w:pPr>
              <w:rPr>
                <w:rFonts w:ascii="Calibri" w:eastAsia="Times New Roman" w:hAnsi="Calibri" w:cs="Times New Roman"/>
                <w:noProof/>
                <w:bdr w:val="nil"/>
              </w:rPr>
            </w:pPr>
            <w:r>
              <w:rPr>
                <w:rFonts w:ascii="Calibri" w:eastAsia="Times New Roman" w:hAnsi="Calibri" w:cs="Times New Roman"/>
                <w:bdr w:val="nil"/>
              </w:rPr>
              <w:t>DEMOLDER (Eugène). La Légende d'</w:t>
            </w:r>
            <w:proofErr w:type="spellStart"/>
            <w:r>
              <w:rPr>
                <w:rFonts w:ascii="Calibri" w:eastAsia="Times New Roman" w:hAnsi="Calibri" w:cs="Times New Roman"/>
                <w:bdr w:val="nil"/>
              </w:rPr>
              <w:t>Yperdamme</w:t>
            </w:r>
            <w:proofErr w:type="spellEnd"/>
            <w:r>
              <w:rPr>
                <w:rFonts w:ascii="Calibri" w:eastAsia="Times New Roman" w:hAnsi="Calibri" w:cs="Times New Roman"/>
                <w:bdr w:val="nil"/>
              </w:rPr>
              <w:t>. Paris, Mercure de France, 1896. In-8, broché, couv. illustrée en partie détachée et avec rousseurs. Couv. et 9 ill. hors texte d'Étienne Morannes (en 2 états), et un frontispice (en 3 états), un dessin hors texte, une étude et 3 vignettes de Félicien Rops. Exemplaire sur japon impérial, non numéroté. Envoi a. s. de l'auteur à Fernande Guérin.</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lastRenderedPageBreak/>
              <w:t>100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243</w:t>
            </w:r>
          </w:p>
        </w:tc>
        <w:tc>
          <w:tcPr>
            <w:tcW w:w="1243" w:type="dxa"/>
          </w:tcPr>
          <w:p w:rsidR="00C22D55" w:rsidRDefault="00C22D55">
            <w:r>
              <w:rPr>
                <w:rFonts w:ascii="Calibri" w:eastAsia="Times New Roman" w:hAnsi="Calibri" w:cs="Times New Roman"/>
                <w:noProof/>
                <w:bdr w:val="nil"/>
              </w:rPr>
              <w:drawing>
                <wp:inline distT="0" distB="0" distL="0" distR="0" wp14:anchorId="7FD4D716" wp14:editId="234C7343">
                  <wp:extent cx="652145" cy="1164545"/>
                  <wp:effectExtent l="0" t="0" r="0" b="0"/>
                  <wp:docPr id="100484" name="Image 10048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5" name=""/>
                          <pic:cNvPicPr>
                            <a:picLocks noChangeAspect="1"/>
                          </pic:cNvPicPr>
                        </pic:nvPicPr>
                        <pic:blipFill>
                          <a:blip r:embed="rId94"/>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JEHAN-RICTUS. </w:t>
            </w:r>
            <w:r>
              <w:rPr>
                <w:rFonts w:ascii="Calibri" w:eastAsia="Times New Roman" w:hAnsi="Calibri" w:cs="Times New Roman"/>
                <w:bdr w:val="nil"/>
              </w:rPr>
              <w:tab/>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Les Soliloques du Pauvre.</w:t>
            </w:r>
            <w:r>
              <w:rPr>
                <w:rFonts w:ascii="Calibri" w:eastAsia="Times New Roman" w:hAnsi="Calibri" w:cs="Times New Roman"/>
                <w:bdr w:val="nil"/>
              </w:rPr>
              <w:tab/>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Paris. Chez l'auteur. 1897. 1 volume in-8, demi-chagrin grenat à coins de l'époque, dos à nerfs, tête dorée, couvertures conservées, mors et coiffes légèrement frottés.</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Édition originale des Soliloques, ornée de 2 portraits de l'auteur par Steinlen.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1 des 500 exemplaires numérotés sur vélin.</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Exemplaire enrichi de 3 lettres autographes de l'auteur datées de février à avril 1932, 2 à Jacques </w:t>
            </w:r>
            <w:proofErr w:type="spellStart"/>
            <w:r>
              <w:rPr>
                <w:rFonts w:ascii="Calibri" w:eastAsia="Times New Roman" w:hAnsi="Calibri" w:cs="Times New Roman"/>
                <w:bdr w:val="nil"/>
              </w:rPr>
              <w:t>Bouëssée</w:t>
            </w:r>
            <w:proofErr w:type="spellEnd"/>
            <w:r>
              <w:rPr>
                <w:rFonts w:ascii="Calibri" w:eastAsia="Times New Roman" w:hAnsi="Calibri" w:cs="Times New Roman"/>
                <w:bdr w:val="nil"/>
              </w:rPr>
              <w:t xml:space="preserve"> et 1 à </w:t>
            </w:r>
            <w:proofErr w:type="spellStart"/>
            <w:r>
              <w:rPr>
                <w:rFonts w:ascii="Calibri" w:eastAsia="Times New Roman" w:hAnsi="Calibri" w:cs="Times New Roman"/>
                <w:bdr w:val="nil"/>
              </w:rPr>
              <w:t>Thomaron</w:t>
            </w:r>
            <w:proofErr w:type="spellEnd"/>
            <w:r>
              <w:rPr>
                <w:rFonts w:ascii="Calibri" w:eastAsia="Times New Roman" w:hAnsi="Calibri" w:cs="Times New Roman"/>
                <w:bdr w:val="nil"/>
              </w:rPr>
              <w:t>.</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300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244</w:t>
            </w:r>
          </w:p>
        </w:tc>
        <w:tc>
          <w:tcPr>
            <w:tcW w:w="1243" w:type="dxa"/>
          </w:tcPr>
          <w:p w:rsidR="00C22D55" w:rsidRDefault="00C22D55">
            <w:r>
              <w:rPr>
                <w:rFonts w:ascii="Calibri" w:eastAsia="Times New Roman" w:hAnsi="Calibri" w:cs="Times New Roman"/>
                <w:noProof/>
                <w:bdr w:val="nil"/>
              </w:rPr>
              <w:drawing>
                <wp:inline distT="0" distB="0" distL="0" distR="0" wp14:anchorId="46EE8604" wp14:editId="47981587">
                  <wp:extent cx="652145" cy="1164545"/>
                  <wp:effectExtent l="0" t="0" r="0" b="0"/>
                  <wp:docPr id="100486" name="Image 10048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7" name=""/>
                          <pic:cNvPicPr>
                            <a:picLocks noChangeAspect="1"/>
                          </pic:cNvPicPr>
                        </pic:nvPicPr>
                        <pic:blipFill>
                          <a:blip r:embed="rId95"/>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KIPLING. Le livre de la jungle. Paris, </w:t>
            </w:r>
            <w:proofErr w:type="spellStart"/>
            <w:r>
              <w:rPr>
                <w:rFonts w:ascii="Calibri" w:eastAsia="Times New Roman" w:hAnsi="Calibri" w:cs="Times New Roman"/>
                <w:bdr w:val="nil"/>
              </w:rPr>
              <w:t>Briffaut</w:t>
            </w:r>
            <w:proofErr w:type="spellEnd"/>
            <w:r>
              <w:rPr>
                <w:rFonts w:ascii="Calibri" w:eastAsia="Times New Roman" w:hAnsi="Calibri" w:cs="Times New Roman"/>
                <w:bdr w:val="nil"/>
              </w:rPr>
              <w:t>, 1938. 2 vol. in-4, demi-chagrin brun à coins, dos nerfs, passé, couv. et dos cons. (Rel. post.).</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Illustrations en couleurs d'André Collot.</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Un des 950 ex. </w:t>
            </w:r>
            <w:proofErr w:type="spellStart"/>
            <w:r>
              <w:rPr>
                <w:rFonts w:ascii="Calibri" w:eastAsia="Times New Roman" w:hAnsi="Calibri" w:cs="Times New Roman"/>
                <w:bdr w:val="nil"/>
              </w:rPr>
              <w:t>num</w:t>
            </w:r>
            <w:proofErr w:type="spellEnd"/>
            <w:r>
              <w:rPr>
                <w:rFonts w:ascii="Calibri" w:eastAsia="Times New Roman" w:hAnsi="Calibri" w:cs="Times New Roman"/>
                <w:bdr w:val="nil"/>
              </w:rPr>
              <w:t>. sur vélin de Rives, celui-ci enrichi d'un dessin à l'encre, avec envoi a. s. de l'artiste.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Jointe une gravure, panthère noire, numérotée 19/200 et signée par Collot. Quelques rousseurs. </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100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246</w:t>
            </w:r>
          </w:p>
        </w:tc>
        <w:tc>
          <w:tcPr>
            <w:tcW w:w="1243" w:type="dxa"/>
          </w:tcPr>
          <w:p w:rsidR="00C22D55" w:rsidRDefault="00C22D55">
            <w:r>
              <w:rPr>
                <w:rFonts w:ascii="Calibri" w:eastAsia="Times New Roman" w:hAnsi="Calibri" w:cs="Times New Roman"/>
                <w:noProof/>
                <w:bdr w:val="nil"/>
              </w:rPr>
              <w:drawing>
                <wp:inline distT="0" distB="0" distL="0" distR="0" wp14:anchorId="307EC039" wp14:editId="09A11EEE">
                  <wp:extent cx="652145" cy="866421"/>
                  <wp:effectExtent l="0" t="0" r="0" b="0"/>
                  <wp:docPr id="100490" name="Image 10049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1" name=""/>
                          <pic:cNvPicPr>
                            <a:picLocks noChangeAspect="1"/>
                          </pic:cNvPicPr>
                        </pic:nvPicPr>
                        <pic:blipFill>
                          <a:blip r:embed="rId96"/>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LA VARENDE (Jean de). Les côtes normandes. Paris, Société des amis du livre, 1954. In-4, en feuilles, chemise et étui.</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Édition originale, illustrée par Aymar de Lézardière.</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Un des 90 exemplaires sur Arches, seul grand papier Exemplaire imprimé pour Henri </w:t>
            </w:r>
            <w:proofErr w:type="spellStart"/>
            <w:r>
              <w:rPr>
                <w:rFonts w:ascii="Calibri" w:eastAsia="Times New Roman" w:hAnsi="Calibri" w:cs="Times New Roman"/>
                <w:bdr w:val="nil"/>
              </w:rPr>
              <w:t>Hussenot-Desenonges</w:t>
            </w:r>
            <w:proofErr w:type="spellEnd"/>
            <w:r>
              <w:rPr>
                <w:rFonts w:ascii="Calibri" w:eastAsia="Times New Roman" w:hAnsi="Calibri" w:cs="Times New Roman"/>
                <w:bdr w:val="nil"/>
              </w:rPr>
              <w:t>, puis offert à Michel Herbert.</w:t>
            </w:r>
          </w:p>
          <w:p w:rsidR="00C22D55" w:rsidRDefault="00C22D55">
            <w:pPr>
              <w:rPr>
                <w:rFonts w:ascii="Calibri" w:eastAsia="Times New Roman" w:hAnsi="Calibri" w:cs="Times New Roman"/>
                <w:noProof/>
                <w:bdr w:val="nil"/>
              </w:rPr>
            </w:pPr>
            <w:r>
              <w:rPr>
                <w:rFonts w:ascii="Calibri" w:eastAsia="Times New Roman" w:hAnsi="Calibri" w:cs="Times New Roman"/>
                <w:bdr w:val="nil"/>
              </w:rPr>
              <w:t>Avec une suite des illustrations en différents états.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Exemplaire comprenant également une page </w:t>
            </w:r>
            <w:proofErr w:type="spellStart"/>
            <w:r>
              <w:rPr>
                <w:rFonts w:ascii="Calibri" w:eastAsia="Times New Roman" w:hAnsi="Calibri" w:cs="Times New Roman"/>
                <w:bdr w:val="nil"/>
              </w:rPr>
              <w:t>tapuscrite</w:t>
            </w:r>
            <w:proofErr w:type="spellEnd"/>
            <w:r>
              <w:rPr>
                <w:rFonts w:ascii="Calibri" w:eastAsia="Times New Roman" w:hAnsi="Calibri" w:cs="Times New Roman"/>
                <w:bdr w:val="nil"/>
              </w:rPr>
              <w:t xml:space="preserve"> avec corrections autographes, des notes manuscrites du libraire Michel Herbert (chapitre Les provinces de France), un dessin original au crayon signé, les différents menus de présentation de ce livre, 3 cartes de vœux gravées signées de Aymar de Lézardière, 4 textes autographes de Michel Herbert, le compte rendu avec corrections manuscrites de l'A.G. de la Société des amis du livre pour la diffusion aux membres de cet ouvrage, une lettre autographe signée de Aymar de Lézardière et 3 photos de La </w:t>
            </w:r>
            <w:proofErr w:type="spellStart"/>
            <w:r>
              <w:rPr>
                <w:rFonts w:ascii="Calibri" w:eastAsia="Times New Roman" w:hAnsi="Calibri" w:cs="Times New Roman"/>
                <w:bdr w:val="nil"/>
              </w:rPr>
              <w:t>Varende</w:t>
            </w:r>
            <w:proofErr w:type="spellEnd"/>
            <w:r>
              <w:rPr>
                <w:rFonts w:ascii="Calibri" w:eastAsia="Times New Roman" w:hAnsi="Calibri" w:cs="Times New Roman"/>
                <w:bdr w:val="nil"/>
              </w:rPr>
              <w:t xml:space="preserve"> et Herbert dans la librairie de ce dernier. </w:t>
            </w:r>
            <w:r>
              <w:rPr>
                <w:rFonts w:ascii="Calibri" w:eastAsia="Times New Roman" w:hAnsi="Calibri" w:cs="Times New Roman"/>
                <w:bdr w:val="nil"/>
              </w:rPr>
              <w:tab/>
              <w:t xml:space="preserve"> </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400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252</w:t>
            </w:r>
          </w:p>
        </w:tc>
        <w:tc>
          <w:tcPr>
            <w:tcW w:w="1243" w:type="dxa"/>
          </w:tcPr>
          <w:p w:rsidR="00C22D55" w:rsidRDefault="00C22D55">
            <w:r>
              <w:rPr>
                <w:rFonts w:ascii="Calibri" w:eastAsia="Times New Roman" w:hAnsi="Calibri" w:cs="Times New Roman"/>
                <w:noProof/>
                <w:bdr w:val="nil"/>
              </w:rPr>
              <w:drawing>
                <wp:inline distT="0" distB="0" distL="0" distR="0" wp14:anchorId="052C4A3C" wp14:editId="0F289500">
                  <wp:extent cx="652145" cy="866421"/>
                  <wp:effectExtent l="0" t="0" r="0" b="0"/>
                  <wp:docPr id="100502" name="Image 10050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3" name=""/>
                          <pic:cNvPicPr>
                            <a:picLocks noChangeAspect="1"/>
                          </pic:cNvPicPr>
                        </pic:nvPicPr>
                        <pic:blipFill>
                          <a:blip r:embed="rId97"/>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MANUSCRIT. - SAGAN (Françoise). [De guerre lasse. Gallimard, 1985]. Manuscrit fragmentaire, ébauche, sur un cahier d'écolier in-8, à spirale (intitulé "Roman 22 octobre 84") ; 44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xml:space="preserve">. n. ch. manuscrits au recto au feutre bleu, 2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xml:space="preserve">. n. ch. avec notes de numéros de téléphone in fine.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Manuscrit de premier jet, daté 23 oct. 84, intitulé "Chapitres X et XI", avec de nombreuses ratures et ajouts, passages biffés ; croquis en marge ; plumes diverses.</w:t>
            </w:r>
          </w:p>
          <w:p w:rsidR="00C22D55" w:rsidRDefault="00C22D55">
            <w:pPr>
              <w:rPr>
                <w:rFonts w:ascii="Calibri" w:eastAsia="Times New Roman" w:hAnsi="Calibri" w:cs="Times New Roman"/>
                <w:noProof/>
                <w:bdr w:val="nil"/>
              </w:rPr>
            </w:pPr>
            <w:r>
              <w:rPr>
                <w:rFonts w:ascii="Calibri" w:eastAsia="Times New Roman" w:hAnsi="Calibri" w:cs="Times New Roman"/>
                <w:bdr w:val="nil"/>
              </w:rPr>
              <w:lastRenderedPageBreak/>
              <w:t>Ébauche des chapitres XI et XII de la version imprimée, ce manuscrit est moins développé et présente de très nombreuses variantes, des paragraphes inexistants, de nombreuses modifications d'ordre du texte...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Long envoi autographe signé "Françoise Sagan", sur le premier </w:t>
            </w:r>
            <w:proofErr w:type="spellStart"/>
            <w:r>
              <w:rPr>
                <w:rFonts w:ascii="Calibri" w:eastAsia="Times New Roman" w:hAnsi="Calibri" w:cs="Times New Roman"/>
                <w:bdr w:val="nil"/>
              </w:rPr>
              <w:t>contreplat</w:t>
            </w:r>
            <w:proofErr w:type="spellEnd"/>
            <w:r>
              <w:rPr>
                <w:rFonts w:ascii="Calibri" w:eastAsia="Times New Roman" w:hAnsi="Calibri" w:cs="Times New Roman"/>
                <w:bdr w:val="nil"/>
              </w:rPr>
              <w:t>, daté 12 septembre 85, à son ami Gérald : "en le remerciant de me croire responsable de la justice qui lui est rendue ce soir".</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lastRenderedPageBreak/>
              <w:t>3 000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255</w:t>
            </w:r>
          </w:p>
        </w:tc>
        <w:tc>
          <w:tcPr>
            <w:tcW w:w="1243" w:type="dxa"/>
          </w:tcPr>
          <w:p w:rsidR="00C22D55" w:rsidRDefault="00C22D55">
            <w:r>
              <w:rPr>
                <w:rFonts w:ascii="Calibri" w:eastAsia="Times New Roman" w:hAnsi="Calibri" w:cs="Times New Roman"/>
                <w:noProof/>
                <w:bdr w:val="nil"/>
              </w:rPr>
              <w:drawing>
                <wp:inline distT="0" distB="0" distL="0" distR="0" wp14:anchorId="22E8D321" wp14:editId="58F86052">
                  <wp:extent cx="652145" cy="1602413"/>
                  <wp:effectExtent l="0" t="0" r="0" b="0"/>
                  <wp:docPr id="100506" name="Image 10050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7" name=""/>
                          <pic:cNvPicPr>
                            <a:picLocks noChangeAspect="1"/>
                          </pic:cNvPicPr>
                        </pic:nvPicPr>
                        <pic:blipFill>
                          <a:blip r:embed="rId98"/>
                          <a:stretch>
                            <a:fillRect/>
                          </a:stretch>
                        </pic:blipFill>
                        <pic:spPr>
                          <a:xfrm>
                            <a:off x="0" y="0"/>
                            <a:ext cx="652145" cy="1602413"/>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MARIE de France. Lai de </w:t>
            </w:r>
            <w:proofErr w:type="spellStart"/>
            <w:r>
              <w:rPr>
                <w:rFonts w:ascii="Calibri" w:eastAsia="Times New Roman" w:hAnsi="Calibri" w:cs="Times New Roman"/>
                <w:bdr w:val="nil"/>
              </w:rPr>
              <w:t>Lanval</w:t>
            </w:r>
            <w:proofErr w:type="spellEnd"/>
            <w:r>
              <w:rPr>
                <w:rFonts w:ascii="Calibri" w:eastAsia="Times New Roman" w:hAnsi="Calibri" w:cs="Times New Roman"/>
                <w:bdr w:val="nil"/>
              </w:rPr>
              <w:t xml:space="preserve">. Nice, Enseigne du Sefer 1965. In-4, en feuilles, sous chemise et étui.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Illustrations en couleurs de Lucy Boucher. 1 des 380 exemplaires numérotés, réservés pour les membres du cercle de l'Apothicaire bibliophile.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Joints :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DAUDET. Alphonse. Tartarin de Tarascon. Paris, Les heures claires, 1978. In-8, pleine reliure éditeur, étui. Illustrations d'Henry </w:t>
            </w:r>
            <w:proofErr w:type="spellStart"/>
            <w:r>
              <w:rPr>
                <w:rFonts w:ascii="Calibri" w:eastAsia="Times New Roman" w:hAnsi="Calibri" w:cs="Times New Roman"/>
                <w:bdr w:val="nil"/>
              </w:rPr>
              <w:t>Lemarié</w:t>
            </w:r>
            <w:proofErr w:type="spellEnd"/>
            <w:r>
              <w:rPr>
                <w:rFonts w:ascii="Calibri" w:eastAsia="Times New Roman" w:hAnsi="Calibri" w:cs="Times New Roman"/>
                <w:bdr w:val="nil"/>
              </w:rPr>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DAUDET. Alphonse. Contes du lundi. Paris, Les heures claires, 1980. In-8, pleine reliure éditeur, étui. Illustrations d'Henry </w:t>
            </w:r>
            <w:proofErr w:type="spellStart"/>
            <w:r>
              <w:rPr>
                <w:rFonts w:ascii="Calibri" w:eastAsia="Times New Roman" w:hAnsi="Calibri" w:cs="Times New Roman"/>
                <w:bdr w:val="nil"/>
              </w:rPr>
              <w:t>Lemarié</w:t>
            </w:r>
            <w:proofErr w:type="spellEnd"/>
            <w:r>
              <w:rPr>
                <w:rFonts w:ascii="Calibri" w:eastAsia="Times New Roman" w:hAnsi="Calibri" w:cs="Times New Roman"/>
                <w:bdr w:val="nil"/>
              </w:rPr>
              <w:t>.</w:t>
            </w:r>
          </w:p>
        </w:tc>
        <w:tc>
          <w:tcPr>
            <w:tcW w:w="1418" w:type="dxa"/>
          </w:tcPr>
          <w:p w:rsidR="00C22D55" w:rsidRDefault="00C22D55" w:rsidP="0058379E">
            <w:pPr>
              <w:jc w:val="right"/>
            </w:pPr>
            <w:r>
              <w:rPr>
                <w:rFonts w:ascii="Calibri" w:eastAsia="Times New Roman" w:hAnsi="Calibri" w:cs="Times New Roman"/>
                <w:bdr w:val="nil"/>
              </w:rPr>
              <w:t>190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257</w:t>
            </w:r>
          </w:p>
        </w:tc>
        <w:tc>
          <w:tcPr>
            <w:tcW w:w="1243" w:type="dxa"/>
          </w:tcPr>
          <w:p w:rsidR="00C22D55" w:rsidRDefault="00C22D55">
            <w:r>
              <w:rPr>
                <w:rFonts w:ascii="Calibri" w:eastAsia="Times New Roman" w:hAnsi="Calibri" w:cs="Times New Roman"/>
                <w:noProof/>
                <w:bdr w:val="nil"/>
              </w:rPr>
              <w:drawing>
                <wp:inline distT="0" distB="0" distL="0" distR="0" wp14:anchorId="4B9400A1" wp14:editId="07E90E56">
                  <wp:extent cx="652145" cy="866421"/>
                  <wp:effectExtent l="0" t="0" r="0" b="0"/>
                  <wp:docPr id="100510" name="Image 10051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1" name=""/>
                          <pic:cNvPicPr>
                            <a:picLocks noChangeAspect="1"/>
                          </pic:cNvPicPr>
                        </pic:nvPicPr>
                        <pic:blipFill>
                          <a:blip r:embed="rId99"/>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MÉRIMÉE. Mateo Falcone. Paris, Conquet, 1906. In-8, basane vert foncé, pièce de titre mosaïquée, tête dorée, couv. et dos (Buer </w:t>
            </w:r>
            <w:proofErr w:type="spellStart"/>
            <w:r>
              <w:rPr>
                <w:rFonts w:ascii="Calibri" w:eastAsia="Times New Roman" w:hAnsi="Calibri" w:cs="Times New Roman"/>
                <w:bdr w:val="nil"/>
              </w:rPr>
              <w:t>Drevet</w:t>
            </w:r>
            <w:proofErr w:type="spellEnd"/>
            <w:r>
              <w:rPr>
                <w:rFonts w:ascii="Calibri" w:eastAsia="Times New Roman" w:hAnsi="Calibri" w:cs="Times New Roman"/>
                <w:bdr w:val="nil"/>
              </w:rPr>
              <w:t>, Lyon).</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Illustrations d'Alexandre </w:t>
            </w:r>
            <w:proofErr w:type="spellStart"/>
            <w:r>
              <w:rPr>
                <w:rFonts w:ascii="Calibri" w:eastAsia="Times New Roman" w:hAnsi="Calibri" w:cs="Times New Roman"/>
                <w:bdr w:val="nil"/>
              </w:rPr>
              <w:t>Lunois</w:t>
            </w:r>
            <w:proofErr w:type="spellEnd"/>
            <w:r>
              <w:rPr>
                <w:rFonts w:ascii="Calibri" w:eastAsia="Times New Roman" w:hAnsi="Calibri" w:cs="Times New Roman"/>
                <w:bdr w:val="nil"/>
              </w:rPr>
              <w:t>. Un des 250 sur vélin blanc.</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Il est enrichi de dessins originaux, dont un fusain à pleine page signé </w:t>
            </w:r>
            <w:proofErr w:type="spellStart"/>
            <w:r>
              <w:rPr>
                <w:rFonts w:ascii="Calibri" w:eastAsia="Times New Roman" w:hAnsi="Calibri" w:cs="Times New Roman"/>
                <w:bdr w:val="nil"/>
              </w:rPr>
              <w:t>Drevet</w:t>
            </w:r>
            <w:proofErr w:type="spellEnd"/>
            <w:r>
              <w:rPr>
                <w:rFonts w:ascii="Calibri" w:eastAsia="Times New Roman" w:hAnsi="Calibri" w:cs="Times New Roman"/>
                <w:bdr w:val="nil"/>
              </w:rPr>
              <w:t xml:space="preserve">, et 23 dessins originaux en marge dont 16 aquarellés, signés Henry </w:t>
            </w:r>
            <w:proofErr w:type="spellStart"/>
            <w:r>
              <w:rPr>
                <w:rFonts w:ascii="Calibri" w:eastAsia="Times New Roman" w:hAnsi="Calibri" w:cs="Times New Roman"/>
                <w:bdr w:val="nil"/>
              </w:rPr>
              <w:t>Varade</w:t>
            </w:r>
            <w:proofErr w:type="spellEnd"/>
            <w:r>
              <w:rPr>
                <w:rFonts w:ascii="Calibri" w:eastAsia="Times New Roman" w:hAnsi="Calibri" w:cs="Times New Roman"/>
                <w:bdr w:val="nil"/>
              </w:rPr>
              <w:t>.</w:t>
            </w:r>
          </w:p>
          <w:p w:rsidR="00C22D55" w:rsidRDefault="00C22D55">
            <w:pPr>
              <w:rPr>
                <w:rFonts w:ascii="Calibri" w:eastAsia="Times New Roman" w:hAnsi="Calibri" w:cs="Times New Roman"/>
                <w:noProof/>
                <w:bdr w:val="nil"/>
              </w:rPr>
            </w:pPr>
            <w:r>
              <w:rPr>
                <w:rFonts w:ascii="Calibri" w:eastAsia="Times New Roman" w:hAnsi="Calibri" w:cs="Times New Roman"/>
                <w:bdr w:val="nil"/>
              </w:rPr>
              <w:t>Reliure très frottée avec manques. Taches et rousseurs.</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On joint : FABLIAUX. - Les 3 aveugles de Compiègne. Paris, </w:t>
            </w:r>
            <w:proofErr w:type="spellStart"/>
            <w:r>
              <w:rPr>
                <w:rFonts w:ascii="Calibri" w:eastAsia="Times New Roman" w:hAnsi="Calibri" w:cs="Times New Roman"/>
                <w:bdr w:val="nil"/>
              </w:rPr>
              <w:t>Seheur</w:t>
            </w:r>
            <w:proofErr w:type="spellEnd"/>
            <w:r>
              <w:rPr>
                <w:rFonts w:ascii="Calibri" w:eastAsia="Times New Roman" w:hAnsi="Calibri" w:cs="Times New Roman"/>
                <w:bdr w:val="nil"/>
              </w:rPr>
              <w:t>, 1924. In-8, maroquin fauve, 2 larges nerfs au dos, couv. et dos conservés, étui (Ch. Carrey).</w:t>
            </w:r>
          </w:p>
          <w:p w:rsidR="00C22D55" w:rsidRDefault="00C22D55">
            <w:pPr>
              <w:rPr>
                <w:rFonts w:ascii="Calibri" w:eastAsia="Times New Roman" w:hAnsi="Calibri" w:cs="Times New Roman"/>
                <w:noProof/>
                <w:bdr w:val="nil"/>
              </w:rPr>
            </w:pPr>
            <w:r>
              <w:rPr>
                <w:rFonts w:ascii="Calibri" w:eastAsia="Times New Roman" w:hAnsi="Calibri" w:cs="Times New Roman"/>
                <w:bdr w:val="nil"/>
              </w:rPr>
              <w:t>Ill. en couleurs de Lucien Boucher. Un des 250 ex. coloriés sur Arches, avec une suite des bois sur chine.</w:t>
            </w:r>
          </w:p>
        </w:tc>
        <w:tc>
          <w:tcPr>
            <w:tcW w:w="1418" w:type="dxa"/>
          </w:tcPr>
          <w:p w:rsidR="00C22D55" w:rsidRDefault="00C22D55" w:rsidP="0058379E">
            <w:pPr>
              <w:jc w:val="right"/>
            </w:pPr>
            <w:r>
              <w:rPr>
                <w:rFonts w:ascii="Calibri" w:eastAsia="Times New Roman" w:hAnsi="Calibri" w:cs="Times New Roman"/>
                <w:bdr w:val="nil"/>
              </w:rPr>
              <w:t>180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258</w:t>
            </w:r>
          </w:p>
        </w:tc>
        <w:tc>
          <w:tcPr>
            <w:tcW w:w="1243" w:type="dxa"/>
          </w:tcPr>
          <w:p w:rsidR="00C22D55" w:rsidRDefault="00C22D55">
            <w:r>
              <w:rPr>
                <w:rFonts w:ascii="Calibri" w:eastAsia="Times New Roman" w:hAnsi="Calibri" w:cs="Times New Roman"/>
                <w:noProof/>
                <w:bdr w:val="nil"/>
              </w:rPr>
              <w:drawing>
                <wp:inline distT="0" distB="0" distL="0" distR="0" wp14:anchorId="12D7B7A9" wp14:editId="78AD8DA2">
                  <wp:extent cx="652145" cy="1164545"/>
                  <wp:effectExtent l="0" t="0" r="0" b="0"/>
                  <wp:docPr id="100512" name="Image 10051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3" name=""/>
                          <pic:cNvPicPr>
                            <a:picLocks noChangeAspect="1"/>
                          </pic:cNvPicPr>
                        </pic:nvPicPr>
                        <pic:blipFill>
                          <a:blip r:embed="rId100"/>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MICHAUX. Henri. </w:t>
            </w:r>
            <w:r>
              <w:rPr>
                <w:rFonts w:ascii="Calibri" w:eastAsia="Times New Roman" w:hAnsi="Calibri" w:cs="Times New Roman"/>
                <w:bdr w:val="nil"/>
              </w:rPr>
              <w:tab/>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Veille. </w:t>
            </w:r>
            <w:r>
              <w:rPr>
                <w:rFonts w:ascii="Calibri" w:eastAsia="Times New Roman" w:hAnsi="Calibri" w:cs="Times New Roman"/>
                <w:bdr w:val="nil"/>
              </w:rPr>
              <w:tab/>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Paris. Librairie Universelle. Gwenn-</w:t>
            </w:r>
            <w:proofErr w:type="spellStart"/>
            <w:r>
              <w:rPr>
                <w:rFonts w:ascii="Calibri" w:eastAsia="Times New Roman" w:hAnsi="Calibri" w:cs="Times New Roman"/>
                <w:bdr w:val="nil"/>
              </w:rPr>
              <w:t>Aël</w:t>
            </w:r>
            <w:proofErr w:type="spellEnd"/>
            <w:r>
              <w:rPr>
                <w:rFonts w:ascii="Calibri" w:eastAsia="Times New Roman" w:hAnsi="Calibri" w:cs="Times New Roman"/>
                <w:bdr w:val="nil"/>
              </w:rPr>
              <w:t xml:space="preserve"> Bolloré. 1951. 1 volume in-8 à l'italienne, en feuilles, non ébarbé, sous chemise et étui fatigués. (18 )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xml:space="preserve">. </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Edition originale.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Tirage à 65 exemplaires numérotés, tous sur papier pur chiffon des moulins de l'Odet.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Celui-ci, 1 des 15 exemplaires hors commerce.  </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200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260</w:t>
            </w:r>
          </w:p>
        </w:tc>
        <w:tc>
          <w:tcPr>
            <w:tcW w:w="1243" w:type="dxa"/>
          </w:tcPr>
          <w:p w:rsidR="00C22D55" w:rsidRDefault="00C22D55">
            <w:r>
              <w:rPr>
                <w:rFonts w:ascii="Calibri" w:eastAsia="Times New Roman" w:hAnsi="Calibri" w:cs="Times New Roman"/>
                <w:noProof/>
                <w:bdr w:val="nil"/>
              </w:rPr>
              <w:drawing>
                <wp:inline distT="0" distB="0" distL="0" distR="0" wp14:anchorId="351F6561" wp14:editId="108118E0">
                  <wp:extent cx="652145" cy="1164545"/>
                  <wp:effectExtent l="0" t="0" r="0" b="0"/>
                  <wp:docPr id="100516" name="Image 10051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7" name=""/>
                          <pic:cNvPicPr>
                            <a:picLocks noChangeAspect="1"/>
                          </pic:cNvPicPr>
                        </pic:nvPicPr>
                        <pic:blipFill>
                          <a:blip r:embed="rId101"/>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MILLER, Henry. </w:t>
            </w:r>
            <w:r>
              <w:rPr>
                <w:rFonts w:ascii="Calibri" w:eastAsia="Times New Roman" w:hAnsi="Calibri" w:cs="Times New Roman"/>
                <w:bdr w:val="nil"/>
              </w:rPr>
              <w:tab/>
              <w:t xml:space="preserve">  </w:t>
            </w:r>
          </w:p>
          <w:p w:rsidR="00C22D55" w:rsidRPr="00AB307A" w:rsidRDefault="00C22D55">
            <w:pPr>
              <w:rPr>
                <w:rFonts w:ascii="Calibri" w:eastAsia="Times New Roman" w:hAnsi="Calibri" w:cs="Times New Roman"/>
                <w:noProof/>
                <w:bdr w:val="nil"/>
                <w:lang w:val="en-US"/>
              </w:rPr>
            </w:pPr>
            <w:r>
              <w:rPr>
                <w:rFonts w:ascii="Calibri" w:eastAsia="Times New Roman" w:hAnsi="Calibri" w:cs="Times New Roman"/>
                <w:bdr w:val="nil"/>
              </w:rPr>
              <w:t xml:space="preserve">Le sourire au pied de l'échelle. </w:t>
            </w:r>
            <w:r w:rsidRPr="00AB307A">
              <w:rPr>
                <w:rFonts w:ascii="Calibri" w:eastAsia="Times New Roman" w:hAnsi="Calibri" w:cs="Times New Roman"/>
                <w:bdr w:val="nil"/>
                <w:lang w:val="en-US"/>
              </w:rPr>
              <w:t xml:space="preserve">The smile at the foot of the ladder. </w:t>
            </w:r>
            <w:r w:rsidRPr="00AB307A">
              <w:rPr>
                <w:rFonts w:ascii="Calibri" w:eastAsia="Times New Roman" w:hAnsi="Calibri" w:cs="Times New Roman"/>
                <w:bdr w:val="nil"/>
                <w:lang w:val="en-US"/>
              </w:rPr>
              <w:tab/>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Paris. </w:t>
            </w:r>
            <w:proofErr w:type="spellStart"/>
            <w:r>
              <w:rPr>
                <w:rFonts w:ascii="Calibri" w:eastAsia="Times New Roman" w:hAnsi="Calibri" w:cs="Times New Roman"/>
                <w:bdr w:val="nil"/>
              </w:rPr>
              <w:t>Corrêa</w:t>
            </w:r>
            <w:proofErr w:type="spellEnd"/>
            <w:r>
              <w:rPr>
                <w:rFonts w:ascii="Calibri" w:eastAsia="Times New Roman" w:hAnsi="Calibri" w:cs="Times New Roman"/>
                <w:bdr w:val="nil"/>
              </w:rPr>
              <w:t xml:space="preserve">. 1953. 1 volume in-8 broché, non coupé. </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Première édition française. 1 des 135 exemplaires numérotés sur pur fil Johannot, seul grand papier.</w:t>
            </w:r>
          </w:p>
          <w:p w:rsidR="00C22D55" w:rsidRDefault="00C22D55">
            <w:pPr>
              <w:rPr>
                <w:rFonts w:ascii="Calibri" w:eastAsia="Times New Roman" w:hAnsi="Calibri" w:cs="Times New Roman"/>
                <w:noProof/>
                <w:bdr w:val="nil"/>
              </w:rPr>
            </w:pPr>
            <w:r>
              <w:rPr>
                <w:rFonts w:ascii="Calibri" w:eastAsia="Times New Roman" w:hAnsi="Calibri" w:cs="Times New Roman"/>
                <w:bdr w:val="nil"/>
              </w:rPr>
              <w:t>Edition bilingue, illustrée d'un portrait photographique de Miller en frontispice.</w:t>
            </w:r>
          </w:p>
          <w:p w:rsidR="00C22D55" w:rsidRDefault="00C22D55">
            <w:pPr>
              <w:rPr>
                <w:rFonts w:ascii="Calibri" w:eastAsia="Times New Roman" w:hAnsi="Calibri" w:cs="Times New Roman"/>
                <w:noProof/>
                <w:bdr w:val="nil"/>
              </w:rPr>
            </w:pPr>
            <w:r>
              <w:rPr>
                <w:rFonts w:ascii="Calibri" w:eastAsia="Times New Roman" w:hAnsi="Calibri" w:cs="Times New Roman"/>
                <w:bdr w:val="nil"/>
              </w:rPr>
              <w:lastRenderedPageBreak/>
              <w:t>Premières gardes et page de titre légèrement jaunies ou tachées. Brochage légèrement frotté.</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lastRenderedPageBreak/>
              <w:t>100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263</w:t>
            </w:r>
          </w:p>
        </w:tc>
        <w:tc>
          <w:tcPr>
            <w:tcW w:w="1243" w:type="dxa"/>
          </w:tcPr>
          <w:p w:rsidR="00C22D55" w:rsidRDefault="00C22D55">
            <w:r>
              <w:rPr>
                <w:rFonts w:ascii="Calibri" w:eastAsia="Times New Roman" w:hAnsi="Calibri" w:cs="Times New Roman"/>
                <w:noProof/>
                <w:bdr w:val="nil"/>
              </w:rPr>
              <w:drawing>
                <wp:inline distT="0" distB="0" distL="0" distR="0" wp14:anchorId="43A40CA9" wp14:editId="07868D95">
                  <wp:extent cx="652145" cy="866421"/>
                  <wp:effectExtent l="0" t="0" r="0" b="0"/>
                  <wp:docPr id="100522" name="Image 10052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3" name=""/>
                          <pic:cNvPicPr>
                            <a:picLocks noChangeAspect="1"/>
                          </pic:cNvPicPr>
                        </pic:nvPicPr>
                        <pic:blipFill>
                          <a:blip r:embed="rId102"/>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MONTORGUEIL. La cantinière.  Paris, </w:t>
            </w:r>
            <w:proofErr w:type="spellStart"/>
            <w:r>
              <w:rPr>
                <w:rFonts w:ascii="Calibri" w:eastAsia="Times New Roman" w:hAnsi="Calibri" w:cs="Times New Roman"/>
                <w:bdr w:val="nil"/>
              </w:rPr>
              <w:t>Charavay</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Montroux</w:t>
            </w:r>
            <w:proofErr w:type="spellEnd"/>
            <w:r>
              <w:rPr>
                <w:rFonts w:ascii="Calibri" w:eastAsia="Times New Roman" w:hAnsi="Calibri" w:cs="Times New Roman"/>
                <w:bdr w:val="nil"/>
              </w:rPr>
              <w:t xml:space="preserve"> et Martin éditeurs, 1898. In-4, percaline grise, premier plat illustré (Engel).</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Édition originale, illustrée par Job.</w:t>
            </w:r>
          </w:p>
          <w:p w:rsidR="00C22D55" w:rsidRDefault="00C22D55">
            <w:pPr>
              <w:rPr>
                <w:rFonts w:ascii="Calibri" w:eastAsia="Times New Roman" w:hAnsi="Calibri" w:cs="Times New Roman"/>
                <w:noProof/>
                <w:bdr w:val="nil"/>
              </w:rPr>
            </w:pPr>
            <w:r>
              <w:rPr>
                <w:rFonts w:ascii="Calibri" w:eastAsia="Times New Roman" w:hAnsi="Calibri" w:cs="Times New Roman"/>
                <w:bdr w:val="nil"/>
              </w:rPr>
              <w:t>Percaline frottée.</w:t>
            </w:r>
          </w:p>
        </w:tc>
        <w:tc>
          <w:tcPr>
            <w:tcW w:w="1418" w:type="dxa"/>
          </w:tcPr>
          <w:p w:rsidR="00C22D55" w:rsidRDefault="00C22D55" w:rsidP="0058379E">
            <w:pPr>
              <w:jc w:val="right"/>
            </w:pPr>
            <w:r>
              <w:rPr>
                <w:rFonts w:ascii="Calibri" w:eastAsia="Times New Roman" w:hAnsi="Calibri" w:cs="Times New Roman"/>
                <w:bdr w:val="nil"/>
              </w:rPr>
              <w:t>80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265</w:t>
            </w:r>
          </w:p>
        </w:tc>
        <w:tc>
          <w:tcPr>
            <w:tcW w:w="1243" w:type="dxa"/>
          </w:tcPr>
          <w:p w:rsidR="00C22D55" w:rsidRDefault="00C22D55">
            <w:r>
              <w:rPr>
                <w:rFonts w:ascii="Calibri" w:eastAsia="Times New Roman" w:hAnsi="Calibri" w:cs="Times New Roman"/>
                <w:noProof/>
                <w:bdr w:val="nil"/>
              </w:rPr>
              <w:drawing>
                <wp:inline distT="0" distB="0" distL="0" distR="0" wp14:anchorId="4FF24CF8" wp14:editId="1D7F96A5">
                  <wp:extent cx="652145" cy="1164545"/>
                  <wp:effectExtent l="0" t="0" r="0" b="0"/>
                  <wp:docPr id="100526" name="Image 10052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7" name=""/>
                          <pic:cNvPicPr>
                            <a:picLocks noChangeAspect="1"/>
                          </pic:cNvPicPr>
                        </pic:nvPicPr>
                        <pic:blipFill>
                          <a:blip r:embed="rId103"/>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MORIN. Louis.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Les Cousettes, physiologie des couturières de Paris.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Paris. Conquet. 1895. 1 volume in-8,  brochage fatigué avec petits accrocs.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[3] </w:t>
            </w:r>
            <w:proofErr w:type="spellStart"/>
            <w:r>
              <w:rPr>
                <w:rFonts w:ascii="Calibri" w:eastAsia="Times New Roman" w:hAnsi="Calibri" w:cs="Times New Roman"/>
                <w:bdr w:val="nil"/>
              </w:rPr>
              <w:t>ff</w:t>
            </w:r>
            <w:proofErr w:type="spellEnd"/>
            <w:r>
              <w:rPr>
                <w:rFonts w:ascii="Calibri" w:eastAsia="Times New Roman" w:hAnsi="Calibri" w:cs="Times New Roman"/>
                <w:bdr w:val="nil"/>
              </w:rPr>
              <w:t>. dont 1 frontispice ; 166 pp. ; [1] f.</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Édition originale illustrée de 21 pointes-sèches dans le texte par Henry </w:t>
            </w:r>
            <w:proofErr w:type="spellStart"/>
            <w:r>
              <w:rPr>
                <w:rFonts w:ascii="Calibri" w:eastAsia="Times New Roman" w:hAnsi="Calibri" w:cs="Times New Roman"/>
                <w:bdr w:val="nil"/>
              </w:rPr>
              <w:t>Somm</w:t>
            </w:r>
            <w:proofErr w:type="spellEnd"/>
            <w:r>
              <w:rPr>
                <w:rFonts w:ascii="Calibri" w:eastAsia="Times New Roman" w:hAnsi="Calibri" w:cs="Times New Roman"/>
                <w:bdr w:val="nil"/>
              </w:rPr>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Exemplaire sur Japon nacré offert à A. </w:t>
            </w:r>
            <w:proofErr w:type="spellStart"/>
            <w:r>
              <w:rPr>
                <w:rFonts w:ascii="Calibri" w:eastAsia="Times New Roman" w:hAnsi="Calibri" w:cs="Times New Roman"/>
                <w:bdr w:val="nil"/>
              </w:rPr>
              <w:t>Lahure</w:t>
            </w:r>
            <w:proofErr w:type="spellEnd"/>
            <w:r>
              <w:rPr>
                <w:rFonts w:ascii="Calibri" w:eastAsia="Times New Roman" w:hAnsi="Calibri" w:cs="Times New Roman"/>
                <w:bdr w:val="nil"/>
              </w:rPr>
              <w:t xml:space="preserve">, imprimeur de l'ouvrage, par l'éditeur Léon Conquet, avec envoi manuscrit au crayon bleu signé. </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120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272</w:t>
            </w:r>
          </w:p>
        </w:tc>
        <w:tc>
          <w:tcPr>
            <w:tcW w:w="1243" w:type="dxa"/>
          </w:tcPr>
          <w:p w:rsidR="00C22D55" w:rsidRDefault="00C22D55">
            <w:r>
              <w:rPr>
                <w:rFonts w:ascii="Calibri" w:eastAsia="Times New Roman" w:hAnsi="Calibri" w:cs="Times New Roman"/>
                <w:noProof/>
                <w:bdr w:val="nil"/>
              </w:rPr>
              <w:drawing>
                <wp:inline distT="0" distB="0" distL="0" distR="0" wp14:anchorId="42C2F588" wp14:editId="4C524815">
                  <wp:extent cx="652145" cy="866421"/>
                  <wp:effectExtent l="0" t="0" r="0" b="0"/>
                  <wp:docPr id="100540" name="Image 10054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1" name=""/>
                          <pic:cNvPicPr>
                            <a:picLocks noChangeAspect="1"/>
                          </pic:cNvPicPr>
                        </pic:nvPicPr>
                        <pic:blipFill>
                          <a:blip r:embed="rId104"/>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POE (Edgar Allan). Le Scarabée d'or. Paris, Ferroud éditeur, 1926. In-8, broché.</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Première édition illustrée par </w:t>
            </w:r>
            <w:proofErr w:type="spellStart"/>
            <w:r>
              <w:rPr>
                <w:rFonts w:ascii="Calibri" w:eastAsia="Times New Roman" w:hAnsi="Calibri" w:cs="Times New Roman"/>
                <w:bdr w:val="nil"/>
              </w:rPr>
              <w:t>Rochegrosse</w:t>
            </w:r>
            <w:proofErr w:type="spellEnd"/>
            <w:r>
              <w:rPr>
                <w:rFonts w:ascii="Calibri" w:eastAsia="Times New Roman" w:hAnsi="Calibri" w:cs="Times New Roman"/>
                <w:bdr w:val="nil"/>
              </w:rPr>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Un des 100 exemplaires sur Japon impérial, avec 2 suites supplémentaires : en noir et en couleurs avec remarques.</w:t>
            </w:r>
          </w:p>
        </w:tc>
        <w:tc>
          <w:tcPr>
            <w:tcW w:w="1418" w:type="dxa"/>
          </w:tcPr>
          <w:p w:rsidR="00C22D55" w:rsidRDefault="00C22D55" w:rsidP="0058379E">
            <w:pPr>
              <w:jc w:val="right"/>
            </w:pPr>
            <w:r>
              <w:rPr>
                <w:rFonts w:ascii="Calibri" w:eastAsia="Times New Roman" w:hAnsi="Calibri" w:cs="Times New Roman"/>
                <w:bdr w:val="nil"/>
              </w:rPr>
              <w:t>300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272,1</w:t>
            </w:r>
          </w:p>
        </w:tc>
        <w:tc>
          <w:tcPr>
            <w:tcW w:w="1243" w:type="dxa"/>
          </w:tcPr>
          <w:p w:rsidR="00C22D55" w:rsidRDefault="00C22D55">
            <w:r>
              <w:rPr>
                <w:rFonts w:ascii="Calibri" w:eastAsia="Times New Roman" w:hAnsi="Calibri" w:cs="Times New Roman"/>
                <w:noProof/>
                <w:bdr w:val="nil"/>
              </w:rPr>
              <w:drawing>
                <wp:inline distT="0" distB="0" distL="0" distR="0" wp14:anchorId="0BA43A21" wp14:editId="3656B810">
                  <wp:extent cx="652145" cy="1164545"/>
                  <wp:effectExtent l="0" t="0" r="0" b="0"/>
                  <wp:docPr id="100542" name="Image 10054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3" name=""/>
                          <pic:cNvPicPr>
                            <a:picLocks noChangeAspect="1"/>
                          </pic:cNvPicPr>
                        </pic:nvPicPr>
                        <pic:blipFill>
                          <a:blip r:embed="rId105"/>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POSTES IMPERIALES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État général des Postes et Relais de l'Empire français pour l'an XIII, dressé par ordre du Conseil d'administration, suivi de la carte géométrique des routes desservies en poste, avec désignation des relais et des distances : pour l'an XIII</w:t>
            </w:r>
          </w:p>
          <w:p w:rsidR="00C22D55" w:rsidRDefault="00C22D55">
            <w:pPr>
              <w:rPr>
                <w:rFonts w:ascii="Calibri" w:eastAsia="Times New Roman" w:hAnsi="Calibri" w:cs="Times New Roman"/>
                <w:noProof/>
                <w:bdr w:val="nil"/>
              </w:rPr>
            </w:pPr>
            <w:r>
              <w:rPr>
                <w:rFonts w:ascii="Calibri" w:eastAsia="Times New Roman" w:hAnsi="Calibri" w:cs="Times New Roman"/>
                <w:bdr w:val="nil"/>
              </w:rPr>
              <w:t>Paris, Imprimerie impériale, 1804</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In-8°, maroquin rouge à grain long, filets dorés encadrant les plats, dos lisse orné, tranches dorées, 202 pp., carte dépliante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(pp 59 à 66 coins hauts papier marge coupé, usures, rousseurs)</w:t>
            </w:r>
          </w:p>
        </w:tc>
        <w:tc>
          <w:tcPr>
            <w:tcW w:w="1418" w:type="dxa"/>
          </w:tcPr>
          <w:p w:rsidR="00C22D55" w:rsidRDefault="00C22D55" w:rsidP="0058379E">
            <w:pPr>
              <w:jc w:val="right"/>
            </w:pPr>
            <w:r>
              <w:rPr>
                <w:rFonts w:ascii="Calibri" w:eastAsia="Times New Roman" w:hAnsi="Calibri" w:cs="Times New Roman"/>
                <w:bdr w:val="nil"/>
              </w:rPr>
              <w:t>60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275</w:t>
            </w:r>
          </w:p>
        </w:tc>
        <w:tc>
          <w:tcPr>
            <w:tcW w:w="1243" w:type="dxa"/>
          </w:tcPr>
          <w:p w:rsidR="00C22D55" w:rsidRDefault="00C22D55">
            <w:r>
              <w:rPr>
                <w:rFonts w:ascii="Calibri" w:eastAsia="Times New Roman" w:hAnsi="Calibri" w:cs="Times New Roman"/>
                <w:noProof/>
                <w:bdr w:val="nil"/>
              </w:rPr>
              <w:drawing>
                <wp:inline distT="0" distB="0" distL="0" distR="0" wp14:anchorId="37E020DE" wp14:editId="2C59C36F">
                  <wp:extent cx="652145" cy="866421"/>
                  <wp:effectExtent l="0" t="0" r="0" b="0"/>
                  <wp:docPr id="100548" name="Image 10054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9" name=""/>
                          <pic:cNvPicPr>
                            <a:picLocks noChangeAspect="1"/>
                          </pic:cNvPicPr>
                        </pic:nvPicPr>
                        <pic:blipFill>
                          <a:blip r:embed="rId106"/>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RICHAUD (André de). La Création du monde.  Paris, Les Exemplaires, 1949. In-folio, en feuilles, chemise et étui illustrés de l'éditeur.</w:t>
            </w:r>
          </w:p>
          <w:p w:rsidR="00C22D55" w:rsidRDefault="00C22D55">
            <w:pPr>
              <w:rPr>
                <w:rFonts w:ascii="Calibri" w:eastAsia="Times New Roman" w:hAnsi="Calibri" w:cs="Times New Roman"/>
                <w:noProof/>
                <w:bdr w:val="nil"/>
              </w:rPr>
            </w:pPr>
            <w:r>
              <w:rPr>
                <w:rFonts w:ascii="Calibri" w:eastAsia="Times New Roman" w:hAnsi="Calibri" w:cs="Times New Roman"/>
                <w:bdr w:val="nil"/>
              </w:rPr>
              <w:t>Illustrations de Jean Lurçat.</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Tirage à 99 exemplaires sur vélin d'Arches.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Nombreuses piqûres et taches.</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150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276</w:t>
            </w:r>
          </w:p>
        </w:tc>
        <w:tc>
          <w:tcPr>
            <w:tcW w:w="1243" w:type="dxa"/>
          </w:tcPr>
          <w:p w:rsidR="00C22D55" w:rsidRDefault="00C22D55">
            <w:r>
              <w:rPr>
                <w:rFonts w:ascii="Calibri" w:eastAsia="Times New Roman" w:hAnsi="Calibri" w:cs="Times New Roman"/>
                <w:noProof/>
                <w:bdr w:val="nil"/>
              </w:rPr>
              <w:drawing>
                <wp:inline distT="0" distB="0" distL="0" distR="0" wp14:anchorId="0AAB4A8D" wp14:editId="6857B2CD">
                  <wp:extent cx="652145" cy="1164545"/>
                  <wp:effectExtent l="0" t="0" r="0" b="0"/>
                  <wp:docPr id="100550" name="Image 10055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1" name=""/>
                          <pic:cNvPicPr>
                            <a:picLocks noChangeAspect="1"/>
                          </pic:cNvPicPr>
                        </pic:nvPicPr>
                        <pic:blipFill>
                          <a:blip r:embed="rId107"/>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ROGER-MARX. Claude.</w:t>
            </w:r>
            <w:r>
              <w:rPr>
                <w:rFonts w:ascii="Calibri" w:eastAsia="Times New Roman" w:hAnsi="Calibri" w:cs="Times New Roman"/>
                <w:bdr w:val="nil"/>
              </w:rPr>
              <w:tab/>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Simili.</w:t>
            </w:r>
            <w:r>
              <w:rPr>
                <w:rFonts w:ascii="Calibri" w:eastAsia="Times New Roman" w:hAnsi="Calibri" w:cs="Times New Roman"/>
                <w:bdr w:val="nil"/>
              </w:rPr>
              <w:tab/>
              <w:t>Paris. Le sans pareil. 1930. 1 volume in-8, broché.</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Edition originale illustrée par Pierre Bonnard de 7 gravures originales en noir.</w:t>
            </w:r>
          </w:p>
          <w:p w:rsidR="00C22D55" w:rsidRDefault="00C22D55">
            <w:pPr>
              <w:rPr>
                <w:rFonts w:ascii="Calibri" w:eastAsia="Times New Roman" w:hAnsi="Calibri" w:cs="Times New Roman"/>
                <w:noProof/>
                <w:bdr w:val="nil"/>
              </w:rPr>
            </w:pPr>
            <w:r>
              <w:rPr>
                <w:rFonts w:ascii="Calibri" w:eastAsia="Times New Roman" w:hAnsi="Calibri" w:cs="Times New Roman"/>
                <w:bdr w:val="nil"/>
              </w:rPr>
              <w:t>Exemplaire hors commerce non rogné.</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277,1</w:t>
            </w:r>
          </w:p>
        </w:tc>
        <w:tc>
          <w:tcPr>
            <w:tcW w:w="1243" w:type="dxa"/>
          </w:tcPr>
          <w:p w:rsidR="00C22D55" w:rsidRDefault="00C22D55">
            <w:r>
              <w:rPr>
                <w:rFonts w:ascii="Calibri" w:eastAsia="Times New Roman" w:hAnsi="Calibri" w:cs="Times New Roman"/>
                <w:noProof/>
                <w:bdr w:val="nil"/>
              </w:rPr>
              <w:drawing>
                <wp:inline distT="0" distB="0" distL="0" distR="0" wp14:anchorId="0773496E" wp14:editId="6CD4A41A">
                  <wp:extent cx="652145" cy="149062"/>
                  <wp:effectExtent l="0" t="0" r="0" b="0"/>
                  <wp:docPr id="100554" name="Image 10055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5" name=""/>
                          <pic:cNvPicPr>
                            <a:picLocks noChangeAspect="1"/>
                          </pic:cNvPicPr>
                        </pic:nvPicPr>
                        <pic:blipFill>
                          <a:blip r:embed="rId108"/>
                          <a:stretch>
                            <a:fillRect/>
                          </a:stretch>
                        </pic:blipFill>
                        <pic:spPr>
                          <a:xfrm>
                            <a:off x="0" y="0"/>
                            <a:ext cx="652145" cy="149062"/>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ROLLIN</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Histoire moderne des chinois, des </w:t>
            </w:r>
            <w:proofErr w:type="spellStart"/>
            <w:r>
              <w:rPr>
                <w:rFonts w:ascii="Calibri" w:eastAsia="Times New Roman" w:hAnsi="Calibri" w:cs="Times New Roman"/>
                <w:bdr w:val="nil"/>
              </w:rPr>
              <w:t>japonnais</w:t>
            </w:r>
            <w:proofErr w:type="spellEnd"/>
            <w:r>
              <w:rPr>
                <w:rFonts w:ascii="Calibri" w:eastAsia="Times New Roman" w:hAnsi="Calibri" w:cs="Times New Roman"/>
                <w:bdr w:val="nil"/>
              </w:rPr>
              <w:t xml:space="preserve">, des indiens, des persans, des turcs, des russiens, et des américains, Paris 1771.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27 volumes</w:t>
            </w:r>
          </w:p>
        </w:tc>
        <w:tc>
          <w:tcPr>
            <w:tcW w:w="1418" w:type="dxa"/>
          </w:tcPr>
          <w:p w:rsidR="00C22D55" w:rsidRDefault="00C22D55" w:rsidP="0058379E">
            <w:pPr>
              <w:jc w:val="right"/>
            </w:pPr>
            <w:r>
              <w:rPr>
                <w:rFonts w:ascii="Calibri" w:eastAsia="Times New Roman" w:hAnsi="Calibri" w:cs="Times New Roman"/>
                <w:bdr w:val="nil"/>
              </w:rPr>
              <w:t>100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lastRenderedPageBreak/>
              <w:t>278</w:t>
            </w:r>
          </w:p>
        </w:tc>
        <w:tc>
          <w:tcPr>
            <w:tcW w:w="1243" w:type="dxa"/>
          </w:tcPr>
          <w:p w:rsidR="00C22D55" w:rsidRDefault="00C22D55">
            <w:r>
              <w:rPr>
                <w:rFonts w:ascii="Calibri" w:eastAsia="Times New Roman" w:hAnsi="Calibri" w:cs="Times New Roman"/>
                <w:noProof/>
                <w:bdr w:val="nil"/>
              </w:rPr>
              <w:drawing>
                <wp:inline distT="0" distB="0" distL="0" distR="0" wp14:anchorId="34A85A8E" wp14:editId="39A6BCA6">
                  <wp:extent cx="652145" cy="866421"/>
                  <wp:effectExtent l="0" t="0" r="0" b="0"/>
                  <wp:docPr id="100556" name="Image 10055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7" name=""/>
                          <pic:cNvPicPr>
                            <a:picLocks noChangeAspect="1"/>
                          </pic:cNvPicPr>
                        </pic:nvPicPr>
                        <pic:blipFill>
                          <a:blip r:embed="rId109"/>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SARTRE (Jean-Paul). Cahiers pour une morale. Paris, NRF,  1983. In-8, broché, étui demi chagrin havane (Devauchelle).</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Édition originale.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Un des 38 ex. de tête sur Hollande.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Charnières de l'étui frottées et dos passé.</w:t>
            </w:r>
          </w:p>
        </w:tc>
        <w:tc>
          <w:tcPr>
            <w:tcW w:w="1418" w:type="dxa"/>
          </w:tcPr>
          <w:p w:rsidR="00C22D55" w:rsidRDefault="00C22D55" w:rsidP="0058379E">
            <w:pPr>
              <w:jc w:val="right"/>
            </w:pPr>
            <w:r>
              <w:rPr>
                <w:rFonts w:ascii="Calibri" w:eastAsia="Times New Roman" w:hAnsi="Calibri" w:cs="Times New Roman"/>
                <w:bdr w:val="nil"/>
              </w:rPr>
              <w:t>290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279</w:t>
            </w:r>
          </w:p>
        </w:tc>
        <w:tc>
          <w:tcPr>
            <w:tcW w:w="1243" w:type="dxa"/>
          </w:tcPr>
          <w:p w:rsidR="00C22D55" w:rsidRDefault="00C22D55">
            <w:r>
              <w:rPr>
                <w:rFonts w:ascii="Calibri" w:eastAsia="Times New Roman" w:hAnsi="Calibri" w:cs="Times New Roman"/>
                <w:noProof/>
                <w:bdr w:val="nil"/>
              </w:rPr>
              <w:drawing>
                <wp:inline distT="0" distB="0" distL="0" distR="0" wp14:anchorId="4C9FF596" wp14:editId="2F9D47B2">
                  <wp:extent cx="652145" cy="866421"/>
                  <wp:effectExtent l="0" t="0" r="0" b="0"/>
                  <wp:docPr id="100558" name="Image 10055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59" name=""/>
                          <pic:cNvPicPr>
                            <a:picLocks noChangeAspect="1"/>
                          </pic:cNvPicPr>
                        </pic:nvPicPr>
                        <pic:blipFill>
                          <a:blip r:embed="rId110"/>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SARTRE (Jean-Paul). Carnets de la drôle de guerre. Paris, Gallimard, 1983.  In-8, broché, non coupé, étui demi chagrin havane (Devauchelle).</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Édition originale.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Un des 57 ex. de tête sur Hollande.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Charnières de l'étui frottées et dos passé.</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290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280</w:t>
            </w:r>
          </w:p>
        </w:tc>
        <w:tc>
          <w:tcPr>
            <w:tcW w:w="1243" w:type="dxa"/>
          </w:tcPr>
          <w:p w:rsidR="00C22D55" w:rsidRDefault="00C22D55">
            <w:r>
              <w:rPr>
                <w:rFonts w:ascii="Calibri" w:eastAsia="Times New Roman" w:hAnsi="Calibri" w:cs="Times New Roman"/>
                <w:noProof/>
                <w:bdr w:val="nil"/>
              </w:rPr>
              <w:drawing>
                <wp:inline distT="0" distB="0" distL="0" distR="0" wp14:anchorId="3FD44717" wp14:editId="4DB80583">
                  <wp:extent cx="652145" cy="1164545"/>
                  <wp:effectExtent l="0" t="0" r="0" b="0"/>
                  <wp:docPr id="100560" name="Image 10056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1" name=""/>
                          <pic:cNvPicPr>
                            <a:picLocks noChangeAspect="1"/>
                          </pic:cNvPicPr>
                        </pic:nvPicPr>
                        <pic:blipFill>
                          <a:blip r:embed="rId111"/>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SÉDAR SENGHOR (Léopold)</w:t>
            </w:r>
          </w:p>
          <w:p w:rsidR="00C22D55" w:rsidRDefault="00C22D55">
            <w:pPr>
              <w:rPr>
                <w:rFonts w:ascii="Calibri" w:eastAsia="Times New Roman" w:hAnsi="Calibri" w:cs="Times New Roman"/>
                <w:noProof/>
                <w:bdr w:val="nil"/>
              </w:rPr>
            </w:pPr>
            <w:r>
              <w:rPr>
                <w:rFonts w:ascii="Calibri" w:eastAsia="Times New Roman" w:hAnsi="Calibri" w:cs="Times New Roman"/>
                <w:bdr w:val="nil"/>
              </w:rPr>
              <w:t>Élégie pour la Reine de Saba. Paris, Éditions Regard, 1978. In-folio, en feuilles, chemise-étui de l'éditeur.</w:t>
            </w:r>
          </w:p>
          <w:p w:rsidR="00C22D55" w:rsidRDefault="00C22D55">
            <w:pPr>
              <w:rPr>
                <w:rFonts w:ascii="Calibri" w:eastAsia="Times New Roman" w:hAnsi="Calibri" w:cs="Times New Roman"/>
                <w:noProof/>
                <w:bdr w:val="nil"/>
              </w:rPr>
            </w:pPr>
            <w:r>
              <w:rPr>
                <w:rFonts w:ascii="Calibri" w:eastAsia="Times New Roman" w:hAnsi="Calibri" w:cs="Times New Roman"/>
                <w:bdr w:val="nil"/>
              </w:rPr>
              <w:t>Ce 6e et dernier volume de la série "Les Élégies majeures" est illustré d'une gravure originale, signée au crayon, et 13-culs-de-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lampe originaux sur linoléum d'Étienne </w:t>
            </w:r>
            <w:proofErr w:type="spellStart"/>
            <w:r>
              <w:rPr>
                <w:rFonts w:ascii="Calibri" w:eastAsia="Times New Roman" w:hAnsi="Calibri" w:cs="Times New Roman"/>
                <w:bdr w:val="nil"/>
              </w:rPr>
              <w:t>Hajdu</w:t>
            </w:r>
            <w:proofErr w:type="spellEnd"/>
            <w:r>
              <w:rPr>
                <w:rFonts w:ascii="Calibri" w:eastAsia="Times New Roman" w:hAnsi="Calibri" w:cs="Times New Roman"/>
                <w:bdr w:val="nil"/>
              </w:rPr>
              <w:t>.</w:t>
            </w:r>
          </w:p>
          <w:p w:rsidR="00C22D55" w:rsidRDefault="00C22D55">
            <w:pPr>
              <w:rPr>
                <w:rFonts w:ascii="Calibri" w:eastAsia="Times New Roman" w:hAnsi="Calibri" w:cs="Times New Roman"/>
                <w:noProof/>
                <w:bdr w:val="nil"/>
              </w:rPr>
            </w:pPr>
            <w:r>
              <w:rPr>
                <w:rFonts w:ascii="Calibri" w:eastAsia="Times New Roman" w:hAnsi="Calibri" w:cs="Times New Roman"/>
                <w:bdr w:val="nil"/>
              </w:rPr>
              <w:t>Tirage à 200 exemplaires, signés par l'auteur et l'artiste.</w:t>
            </w:r>
          </w:p>
        </w:tc>
        <w:tc>
          <w:tcPr>
            <w:tcW w:w="1418" w:type="dxa"/>
          </w:tcPr>
          <w:p w:rsidR="00C22D55" w:rsidRDefault="00C22D55" w:rsidP="0058379E">
            <w:pPr>
              <w:jc w:val="right"/>
            </w:pPr>
            <w:r>
              <w:rPr>
                <w:rFonts w:ascii="Calibri" w:eastAsia="Times New Roman" w:hAnsi="Calibri" w:cs="Times New Roman"/>
                <w:bdr w:val="nil"/>
              </w:rPr>
              <w:t>250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281</w:t>
            </w:r>
          </w:p>
        </w:tc>
        <w:tc>
          <w:tcPr>
            <w:tcW w:w="1243" w:type="dxa"/>
          </w:tcPr>
          <w:p w:rsidR="00C22D55" w:rsidRDefault="00C22D55">
            <w:r>
              <w:rPr>
                <w:rFonts w:ascii="Calibri" w:eastAsia="Times New Roman" w:hAnsi="Calibri" w:cs="Times New Roman"/>
                <w:noProof/>
                <w:bdr w:val="nil"/>
              </w:rPr>
              <w:drawing>
                <wp:inline distT="0" distB="0" distL="0" distR="0" wp14:anchorId="27B8495C" wp14:editId="63E30EEF">
                  <wp:extent cx="652145" cy="866421"/>
                  <wp:effectExtent l="0" t="0" r="0" b="0"/>
                  <wp:docPr id="100562" name="Image 10056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3" name=""/>
                          <pic:cNvPicPr>
                            <a:picLocks noChangeAspect="1"/>
                          </pic:cNvPicPr>
                        </pic:nvPicPr>
                        <pic:blipFill>
                          <a:blip r:embed="rId112"/>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SÉDAR SENGHOR (Léopold).</w:t>
            </w:r>
          </w:p>
          <w:p w:rsidR="00C22D55" w:rsidRDefault="00C22D55">
            <w:pPr>
              <w:rPr>
                <w:rFonts w:ascii="Calibri" w:eastAsia="Times New Roman" w:hAnsi="Calibri" w:cs="Times New Roman"/>
                <w:noProof/>
                <w:bdr w:val="nil"/>
              </w:rPr>
            </w:pPr>
            <w:r>
              <w:rPr>
                <w:rFonts w:ascii="Calibri" w:eastAsia="Times New Roman" w:hAnsi="Calibri" w:cs="Times New Roman"/>
                <w:bdr w:val="nil"/>
              </w:rPr>
              <w:t>Hosties noires. Deux poèmes. Prière de paix. Élégie pour Martin Luther King. Paris, Les Bibliophiles de France, 2006.</w:t>
            </w:r>
          </w:p>
          <w:p w:rsidR="00C22D55" w:rsidRDefault="00C22D55">
            <w:pPr>
              <w:rPr>
                <w:rFonts w:ascii="Calibri" w:eastAsia="Times New Roman" w:hAnsi="Calibri" w:cs="Times New Roman"/>
                <w:noProof/>
                <w:bdr w:val="nil"/>
              </w:rPr>
            </w:pPr>
            <w:r>
              <w:rPr>
                <w:rFonts w:ascii="Calibri" w:eastAsia="Times New Roman" w:hAnsi="Calibri" w:cs="Times New Roman"/>
                <w:bdr w:val="nil"/>
              </w:rPr>
              <w:t>In-4 oblong, en feuilles, étui de toile brune de l'éditeur.</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7 lithographies originales en couleurs de Nicolas </w:t>
            </w:r>
            <w:proofErr w:type="spellStart"/>
            <w:r>
              <w:rPr>
                <w:rFonts w:ascii="Calibri" w:eastAsia="Times New Roman" w:hAnsi="Calibri" w:cs="Times New Roman"/>
                <w:bdr w:val="nil"/>
              </w:rPr>
              <w:t>Alquin</w:t>
            </w:r>
            <w:proofErr w:type="spellEnd"/>
            <w:r>
              <w:rPr>
                <w:rFonts w:ascii="Calibri" w:eastAsia="Times New Roman" w:hAnsi="Calibri" w:cs="Times New Roman"/>
                <w:bdr w:val="nil"/>
              </w:rPr>
              <w:t>.</w:t>
            </w:r>
          </w:p>
          <w:p w:rsidR="00C22D55" w:rsidRDefault="00C22D55">
            <w:pPr>
              <w:rPr>
                <w:rFonts w:ascii="Calibri" w:eastAsia="Times New Roman" w:hAnsi="Calibri" w:cs="Times New Roman"/>
                <w:noProof/>
                <w:bdr w:val="nil"/>
              </w:rPr>
            </w:pPr>
            <w:r>
              <w:rPr>
                <w:rFonts w:ascii="Calibri" w:eastAsia="Times New Roman" w:hAnsi="Calibri" w:cs="Times New Roman"/>
                <w:bdr w:val="nil"/>
              </w:rPr>
              <w:t>Tirage à 130 exemplaires sur vélin d'Arches, signés par l'artiste.</w:t>
            </w:r>
          </w:p>
        </w:tc>
        <w:tc>
          <w:tcPr>
            <w:tcW w:w="1418" w:type="dxa"/>
          </w:tcPr>
          <w:p w:rsidR="00C22D55" w:rsidRDefault="00C22D55" w:rsidP="0058379E">
            <w:pPr>
              <w:jc w:val="right"/>
            </w:pPr>
            <w:r>
              <w:rPr>
                <w:rFonts w:ascii="Calibri" w:eastAsia="Times New Roman" w:hAnsi="Calibri" w:cs="Times New Roman"/>
                <w:bdr w:val="nil"/>
              </w:rPr>
              <w:t>170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282</w:t>
            </w:r>
          </w:p>
        </w:tc>
        <w:tc>
          <w:tcPr>
            <w:tcW w:w="1243" w:type="dxa"/>
          </w:tcPr>
          <w:p w:rsidR="00C22D55" w:rsidRDefault="00C22D55">
            <w:r>
              <w:rPr>
                <w:rFonts w:ascii="Calibri" w:eastAsia="Times New Roman" w:hAnsi="Calibri" w:cs="Times New Roman"/>
                <w:noProof/>
                <w:bdr w:val="nil"/>
              </w:rPr>
              <w:drawing>
                <wp:inline distT="0" distB="0" distL="0" distR="0" wp14:anchorId="18C0CFBA" wp14:editId="37EDD170">
                  <wp:extent cx="652145" cy="866421"/>
                  <wp:effectExtent l="0" t="0" r="0" b="0"/>
                  <wp:docPr id="100564" name="Image 10056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5" name=""/>
                          <pic:cNvPicPr>
                            <a:picLocks noChangeAspect="1"/>
                          </pic:cNvPicPr>
                        </pic:nvPicPr>
                        <pic:blipFill>
                          <a:blip r:embed="rId113"/>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TOUDOUZE (Gustave) &amp; Maurice Leloir. Le Roy Soleil. Paris,  </w:t>
            </w:r>
            <w:proofErr w:type="spellStart"/>
            <w:r>
              <w:rPr>
                <w:rFonts w:ascii="Calibri" w:eastAsia="Times New Roman" w:hAnsi="Calibri" w:cs="Times New Roman"/>
                <w:bdr w:val="nil"/>
              </w:rPr>
              <w:t>Furne</w:t>
            </w:r>
            <w:proofErr w:type="spellEnd"/>
            <w:r>
              <w:rPr>
                <w:rFonts w:ascii="Calibri" w:eastAsia="Times New Roman" w:hAnsi="Calibri" w:cs="Times New Roman"/>
                <w:bdr w:val="nil"/>
              </w:rPr>
              <w:t>, 1904. In-4, percaline illustrée : premier plat décoré du Roy Soleil à cheval, gardes de fleurs de lys et couronne royale, tranches dorées (Engel).</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Édition originale, illustrée par Maurice Leloir.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Frottements.</w:t>
            </w:r>
          </w:p>
        </w:tc>
        <w:tc>
          <w:tcPr>
            <w:tcW w:w="1418" w:type="dxa"/>
          </w:tcPr>
          <w:p w:rsidR="00C22D55" w:rsidRDefault="00C22D55" w:rsidP="0058379E">
            <w:pPr>
              <w:jc w:val="right"/>
            </w:pPr>
            <w:r>
              <w:rPr>
                <w:rFonts w:ascii="Calibri" w:eastAsia="Times New Roman" w:hAnsi="Calibri" w:cs="Times New Roman"/>
                <w:bdr w:val="nil"/>
              </w:rPr>
              <w:t>180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lastRenderedPageBreak/>
              <w:t>283</w:t>
            </w:r>
          </w:p>
        </w:tc>
        <w:tc>
          <w:tcPr>
            <w:tcW w:w="1243" w:type="dxa"/>
          </w:tcPr>
          <w:p w:rsidR="00C22D55" w:rsidRDefault="00C22D55">
            <w:r>
              <w:rPr>
                <w:rFonts w:ascii="Calibri" w:eastAsia="Times New Roman" w:hAnsi="Calibri" w:cs="Times New Roman"/>
                <w:noProof/>
                <w:bdr w:val="nil"/>
              </w:rPr>
              <w:drawing>
                <wp:inline distT="0" distB="0" distL="0" distR="0" wp14:anchorId="39887860" wp14:editId="437EC7AD">
                  <wp:extent cx="652145" cy="4136463"/>
                  <wp:effectExtent l="0" t="0" r="0" b="0"/>
                  <wp:docPr id="100566" name="Image 10056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7" name=""/>
                          <pic:cNvPicPr>
                            <a:picLocks noChangeAspect="1"/>
                          </pic:cNvPicPr>
                        </pic:nvPicPr>
                        <pic:blipFill>
                          <a:blip r:embed="rId114"/>
                          <a:stretch>
                            <a:fillRect/>
                          </a:stretch>
                        </pic:blipFill>
                        <pic:spPr>
                          <a:xfrm>
                            <a:off x="0" y="0"/>
                            <a:ext cx="652145" cy="4136463"/>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VEBER (Pierre). Les </w:t>
            </w:r>
            <w:proofErr w:type="spellStart"/>
            <w:r>
              <w:rPr>
                <w:rFonts w:ascii="Calibri" w:eastAsia="Times New Roman" w:hAnsi="Calibri" w:cs="Times New Roman"/>
                <w:bdr w:val="nil"/>
              </w:rPr>
              <w:t>Veber's</w:t>
            </w:r>
            <w:proofErr w:type="spellEnd"/>
            <w:r>
              <w:rPr>
                <w:rFonts w:ascii="Calibri" w:eastAsia="Times New Roman" w:hAnsi="Calibri" w:cs="Times New Roman"/>
                <w:bdr w:val="nil"/>
              </w:rPr>
              <w:t xml:space="preserve"> Les </w:t>
            </w:r>
            <w:proofErr w:type="spellStart"/>
            <w:r>
              <w:rPr>
                <w:rFonts w:ascii="Calibri" w:eastAsia="Times New Roman" w:hAnsi="Calibri" w:cs="Times New Roman"/>
                <w:bdr w:val="nil"/>
              </w:rPr>
              <w:t>Veber's</w:t>
            </w:r>
            <w:proofErr w:type="spellEnd"/>
            <w:r>
              <w:rPr>
                <w:rFonts w:ascii="Calibri" w:eastAsia="Times New Roman" w:hAnsi="Calibri" w:cs="Times New Roman"/>
                <w:bdr w:val="nil"/>
              </w:rPr>
              <w:t xml:space="preserve"> Les </w:t>
            </w:r>
            <w:proofErr w:type="spellStart"/>
            <w:r>
              <w:rPr>
                <w:rFonts w:ascii="Calibri" w:eastAsia="Times New Roman" w:hAnsi="Calibri" w:cs="Times New Roman"/>
                <w:bdr w:val="nil"/>
              </w:rPr>
              <w:t>Veber's</w:t>
            </w:r>
            <w:proofErr w:type="spellEnd"/>
            <w:r>
              <w:rPr>
                <w:rFonts w:ascii="Calibri" w:eastAsia="Times New Roman" w:hAnsi="Calibri" w:cs="Times New Roman"/>
                <w:bdr w:val="nil"/>
              </w:rPr>
              <w:t xml:space="preserve">. Paris, </w:t>
            </w:r>
            <w:proofErr w:type="spellStart"/>
            <w:r>
              <w:rPr>
                <w:rFonts w:ascii="Calibri" w:eastAsia="Times New Roman" w:hAnsi="Calibri" w:cs="Times New Roman"/>
                <w:bdr w:val="nil"/>
              </w:rPr>
              <w:t>Testard</w:t>
            </w:r>
            <w:proofErr w:type="spellEnd"/>
            <w:r>
              <w:rPr>
                <w:rFonts w:ascii="Calibri" w:eastAsia="Times New Roman" w:hAnsi="Calibri" w:cs="Times New Roman"/>
                <w:bdr w:val="nil"/>
              </w:rPr>
              <w:t>, 1895. In-8, demi-maroquin bordeaux à coins, dos à nerfs orné, tête dorée, couv. et dos cons. (René Kieffer).</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Édition originale de cet album satirique. Nombreuses ill.</w:t>
            </w:r>
          </w:p>
          <w:p w:rsidR="00C22D55" w:rsidRDefault="00C22D55">
            <w:pPr>
              <w:rPr>
                <w:rFonts w:ascii="Calibri" w:eastAsia="Times New Roman" w:hAnsi="Calibri" w:cs="Times New Roman"/>
                <w:noProof/>
                <w:bdr w:val="nil"/>
              </w:rPr>
            </w:pPr>
            <w:r>
              <w:rPr>
                <w:rFonts w:ascii="Calibri" w:eastAsia="Times New Roman" w:hAnsi="Calibri" w:cs="Times New Roman"/>
                <w:bdr w:val="nil"/>
              </w:rPr>
              <w:t>Un des 25 ex. de tête numérotés sur japon impérial.</w:t>
            </w:r>
          </w:p>
          <w:p w:rsidR="00C22D55" w:rsidRDefault="00C22D55">
            <w:pPr>
              <w:rPr>
                <w:rFonts w:ascii="Calibri" w:eastAsia="Times New Roman" w:hAnsi="Calibri" w:cs="Times New Roman"/>
                <w:noProof/>
                <w:bdr w:val="nil"/>
              </w:rPr>
            </w:pPr>
            <w:r>
              <w:rPr>
                <w:rFonts w:ascii="Calibri" w:eastAsia="Times New Roman" w:hAnsi="Calibri" w:cs="Times New Roman"/>
                <w:bdr w:val="nil"/>
              </w:rPr>
              <w:t>Rel. leg. frottée.</w:t>
            </w:r>
          </w:p>
        </w:tc>
        <w:tc>
          <w:tcPr>
            <w:tcW w:w="1418" w:type="dxa"/>
          </w:tcPr>
          <w:p w:rsidR="00C22D55" w:rsidRDefault="00C22D55" w:rsidP="0058379E">
            <w:pPr>
              <w:jc w:val="right"/>
            </w:pPr>
            <w:r>
              <w:rPr>
                <w:rFonts w:ascii="Calibri" w:eastAsia="Times New Roman" w:hAnsi="Calibri" w:cs="Times New Roman"/>
                <w:bdr w:val="nil"/>
              </w:rPr>
              <w:t>100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284</w:t>
            </w:r>
          </w:p>
        </w:tc>
        <w:tc>
          <w:tcPr>
            <w:tcW w:w="1243" w:type="dxa"/>
          </w:tcPr>
          <w:p w:rsidR="00C22D55" w:rsidRDefault="00C22D55">
            <w:r>
              <w:rPr>
                <w:rFonts w:ascii="Calibri" w:eastAsia="Times New Roman" w:hAnsi="Calibri" w:cs="Times New Roman"/>
                <w:noProof/>
                <w:bdr w:val="nil"/>
              </w:rPr>
              <w:drawing>
                <wp:inline distT="0" distB="0" distL="0" distR="0" wp14:anchorId="71BF18A7" wp14:editId="4B21B295">
                  <wp:extent cx="652145" cy="866421"/>
                  <wp:effectExtent l="0" t="0" r="0" b="0"/>
                  <wp:docPr id="100568" name="Image 10056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69" name=""/>
                          <pic:cNvPicPr>
                            <a:picLocks noChangeAspect="1"/>
                          </pic:cNvPicPr>
                        </pic:nvPicPr>
                        <pic:blipFill>
                          <a:blip r:embed="rId115"/>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VERCORS. 21 recettes pratiques de mort violente (petit manuel du parfait suicidé).  Paris, chez l'auteur, 1926. In-8, demi maroquin chocolat, listel doré, dos à deux forts nerfs et pièces géométriques or, tête brunie, couvertures conservées (</w:t>
            </w:r>
            <w:proofErr w:type="spellStart"/>
            <w:r>
              <w:rPr>
                <w:rFonts w:ascii="Calibri" w:eastAsia="Times New Roman" w:hAnsi="Calibri" w:cs="Times New Roman"/>
                <w:bdr w:val="nil"/>
              </w:rPr>
              <w:t>Creuzevault</w:t>
            </w:r>
            <w:proofErr w:type="spellEnd"/>
            <w:r>
              <w:rPr>
                <w:rFonts w:ascii="Calibri" w:eastAsia="Times New Roman" w:hAnsi="Calibri" w:cs="Times New Roman"/>
                <w:bdr w:val="nil"/>
              </w:rPr>
              <w:t>).</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Édition originale. Superbes illustrations couleurs de Bruller.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Un des 350 ex. sur Vergé Chesterfield, 3ème papier.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Petites taches sur la page de titre. Légers frottements.</w:t>
            </w:r>
          </w:p>
        </w:tc>
        <w:tc>
          <w:tcPr>
            <w:tcW w:w="1418" w:type="dxa"/>
          </w:tcPr>
          <w:p w:rsidR="00C22D55" w:rsidRDefault="00C22D55" w:rsidP="0058379E">
            <w:pPr>
              <w:jc w:val="right"/>
            </w:pPr>
            <w:r>
              <w:rPr>
                <w:rFonts w:ascii="Calibri" w:eastAsia="Times New Roman" w:hAnsi="Calibri" w:cs="Times New Roman"/>
                <w:bdr w:val="nil"/>
              </w:rPr>
              <w:t>250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286</w:t>
            </w:r>
          </w:p>
        </w:tc>
        <w:tc>
          <w:tcPr>
            <w:tcW w:w="1243" w:type="dxa"/>
          </w:tcPr>
          <w:p w:rsidR="00C22D55" w:rsidRDefault="00C22D55">
            <w:r>
              <w:rPr>
                <w:rFonts w:ascii="Calibri" w:eastAsia="Times New Roman" w:hAnsi="Calibri" w:cs="Times New Roman"/>
                <w:noProof/>
                <w:bdr w:val="nil"/>
              </w:rPr>
              <w:drawing>
                <wp:inline distT="0" distB="0" distL="0" distR="0" wp14:anchorId="66CCD7F7" wp14:editId="5B8616C4">
                  <wp:extent cx="652145" cy="866421"/>
                  <wp:effectExtent l="0" t="0" r="0" b="0"/>
                  <wp:docPr id="100572" name="Image 10057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3" name=""/>
                          <pic:cNvPicPr>
                            <a:picLocks noChangeAspect="1"/>
                          </pic:cNvPicPr>
                        </pic:nvPicPr>
                        <pic:blipFill>
                          <a:blip r:embed="rId116"/>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VERLAINE (Paul). Mes hôpitaux. Paris, Vanier éditeur, 1891. In-12, demi-chagrin marron foncé à coins, dos à nerfs, tête dorée, couvertures conservées (Goy et Vilaine).</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Édition originale, ornée d'un frontispice par Cazals.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Tirage à petit nombre. </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180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288</w:t>
            </w:r>
          </w:p>
        </w:tc>
        <w:tc>
          <w:tcPr>
            <w:tcW w:w="1243" w:type="dxa"/>
          </w:tcPr>
          <w:p w:rsidR="00C22D55" w:rsidRDefault="00C22D55">
            <w:r>
              <w:rPr>
                <w:rFonts w:ascii="Calibri" w:eastAsia="Times New Roman" w:hAnsi="Calibri" w:cs="Times New Roman"/>
                <w:noProof/>
                <w:bdr w:val="nil"/>
              </w:rPr>
              <w:drawing>
                <wp:inline distT="0" distB="0" distL="0" distR="0" wp14:anchorId="42243698" wp14:editId="024F3373">
                  <wp:extent cx="652145" cy="875738"/>
                  <wp:effectExtent l="0" t="0" r="0" b="0"/>
                  <wp:docPr id="100576" name="Image 10057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7" name=""/>
                          <pic:cNvPicPr>
                            <a:picLocks noChangeAspect="1"/>
                          </pic:cNvPicPr>
                        </pic:nvPicPr>
                        <pic:blipFill>
                          <a:blip r:embed="rId117"/>
                          <a:stretch>
                            <a:fillRect/>
                          </a:stretch>
                        </pic:blipFill>
                        <pic:spPr>
                          <a:xfrm>
                            <a:off x="0" y="0"/>
                            <a:ext cx="652145" cy="875738"/>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VERVE. Paris, </w:t>
            </w:r>
            <w:proofErr w:type="spellStart"/>
            <w:r>
              <w:rPr>
                <w:rFonts w:ascii="Calibri" w:eastAsia="Times New Roman" w:hAnsi="Calibri" w:cs="Times New Roman"/>
                <w:bdr w:val="nil"/>
              </w:rPr>
              <w:t>Tériade</w:t>
            </w:r>
            <w:proofErr w:type="spellEnd"/>
            <w:r>
              <w:rPr>
                <w:rFonts w:ascii="Calibri" w:eastAsia="Times New Roman" w:hAnsi="Calibri" w:cs="Times New Roman"/>
                <w:bdr w:val="nil"/>
              </w:rPr>
              <w:t>, 1937-1960. 38 numéros en 26 volumes in-4, brochés ou cartonnage, couv. illustrées.</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Rare collection complète des 38 numéros en 26 fascicules de cette fameuse revue littéraire et artistique imprimée pour </w:t>
            </w:r>
            <w:proofErr w:type="spellStart"/>
            <w:r>
              <w:rPr>
                <w:rFonts w:ascii="Calibri" w:eastAsia="Times New Roman" w:hAnsi="Calibri" w:cs="Times New Roman"/>
                <w:bdr w:val="nil"/>
              </w:rPr>
              <w:t>Tériade</w:t>
            </w:r>
            <w:proofErr w:type="spellEnd"/>
            <w:r>
              <w:rPr>
                <w:rFonts w:ascii="Calibri" w:eastAsia="Times New Roman" w:hAnsi="Calibri" w:cs="Times New Roman"/>
                <w:bdr w:val="nil"/>
              </w:rPr>
              <w:t xml:space="preserve"> par </w:t>
            </w:r>
            <w:proofErr w:type="spellStart"/>
            <w:r>
              <w:rPr>
                <w:rFonts w:ascii="Calibri" w:eastAsia="Times New Roman" w:hAnsi="Calibri" w:cs="Times New Roman"/>
                <w:bdr w:val="nil"/>
              </w:rPr>
              <w:t>Draeger</w:t>
            </w:r>
            <w:proofErr w:type="spellEnd"/>
            <w:r>
              <w:rPr>
                <w:rFonts w:ascii="Calibri" w:eastAsia="Times New Roman" w:hAnsi="Calibri" w:cs="Times New Roman"/>
                <w:bdr w:val="nil"/>
              </w:rPr>
              <w:t xml:space="preserve">, et les estampes par </w:t>
            </w:r>
            <w:proofErr w:type="spellStart"/>
            <w:r>
              <w:rPr>
                <w:rFonts w:ascii="Calibri" w:eastAsia="Times New Roman" w:hAnsi="Calibri" w:cs="Times New Roman"/>
                <w:bdr w:val="nil"/>
              </w:rPr>
              <w:t>Mourlot</w:t>
            </w:r>
            <w:proofErr w:type="spellEnd"/>
            <w:r>
              <w:rPr>
                <w:rFonts w:ascii="Calibri" w:eastAsia="Times New Roman" w:hAnsi="Calibri" w:cs="Times New Roman"/>
                <w:bdr w:val="nil"/>
              </w:rPr>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Revue remarquable à laquelle participèrent de grands auteurs tels Gide, Bataille, Garcia Lorca, Malraux, Michaux, Reverdy, Joyce, Hemingway, Claudel, </w:t>
            </w:r>
            <w:r>
              <w:rPr>
                <w:rFonts w:ascii="Calibri" w:eastAsia="Times New Roman" w:hAnsi="Calibri" w:cs="Times New Roman"/>
                <w:bdr w:val="nil"/>
              </w:rPr>
              <w:lastRenderedPageBreak/>
              <w:t>Sartre, Paulhan, Rouault, Braque, Adrienne Monnier, Picasso Elle contient de très nombreuses reproductions, et lithographies originales de Léger, Miro, Kandinsky, Masson, Picasso, Matisse, Chagall, Miró, Paul Klee, Derain, Bonnard Les couvertures originales ont été composées par ces mêmes grands artistes.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Bel ensemble, complet des lithographies originales attendues.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Joint un 2e exemplaire du numéro 2 (dos de la couverture déchiré, manque à la coiffe supérieure). </w:t>
            </w:r>
            <w:proofErr w:type="spellStart"/>
            <w:r>
              <w:rPr>
                <w:rFonts w:ascii="Calibri" w:eastAsia="Times New Roman" w:hAnsi="Calibri" w:cs="Times New Roman"/>
                <w:bdr w:val="nil"/>
              </w:rPr>
              <w:t>Ens</w:t>
            </w:r>
            <w:proofErr w:type="spellEnd"/>
            <w:r>
              <w:rPr>
                <w:rFonts w:ascii="Calibri" w:eastAsia="Times New Roman" w:hAnsi="Calibri" w:cs="Times New Roman"/>
                <w:bdr w:val="nil"/>
              </w:rPr>
              <w:t>. 27 vol.</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Couvertures parfois frottées, avec petits défauts et minimes manques ; intérieurs frais.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w:t>
            </w:r>
          </w:p>
          <w:p w:rsidR="00C22D55" w:rsidRDefault="00C22D55">
            <w:pPr>
              <w:rPr>
                <w:rFonts w:ascii="Calibri" w:eastAsia="Times New Roman" w:hAnsi="Calibri" w:cs="Times New Roman"/>
                <w:noProof/>
                <w:bdr w:val="nil"/>
              </w:rPr>
            </w:pPr>
            <w:r>
              <w:rPr>
                <w:rFonts w:ascii="Calibri" w:eastAsia="Times New Roman" w:hAnsi="Calibri" w:cs="Times New Roman"/>
                <w:bdr w:val="nil"/>
              </w:rPr>
              <w:t>Rapport de conditions détaillé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Numéro 1 de décembre 1937. Couverture illustrée par Henri Matisse. Textes de Gide, Bataille, Garcia Lorca, Malraux, Michaux... 4 lithographies : Léger, Miro, </w:t>
            </w:r>
            <w:proofErr w:type="spellStart"/>
            <w:r>
              <w:rPr>
                <w:rFonts w:ascii="Calibri" w:eastAsia="Times New Roman" w:hAnsi="Calibri" w:cs="Times New Roman"/>
                <w:bdr w:val="nil"/>
              </w:rPr>
              <w:t>Rattner</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Borès</w:t>
            </w:r>
            <w:proofErr w:type="spellEnd"/>
            <w:r>
              <w:rPr>
                <w:rFonts w:ascii="Calibri" w:eastAsia="Times New Roman" w:hAnsi="Calibri" w:cs="Times New Roman"/>
                <w:bdr w:val="nil"/>
              </w:rPr>
              <w:t>. Reproductions d'</w:t>
            </w:r>
            <w:proofErr w:type="spellStart"/>
            <w:r>
              <w:rPr>
                <w:rFonts w:ascii="Calibri" w:eastAsia="Times New Roman" w:hAnsi="Calibri" w:cs="Times New Roman"/>
                <w:bdr w:val="nil"/>
              </w:rPr>
              <w:t>oeuvres</w:t>
            </w:r>
            <w:proofErr w:type="spellEnd"/>
            <w:r>
              <w:rPr>
                <w:rFonts w:ascii="Calibri" w:eastAsia="Times New Roman" w:hAnsi="Calibri" w:cs="Times New Roman"/>
                <w:bdr w:val="nil"/>
              </w:rPr>
              <w:t xml:space="preserve"> de Matisse, Maillol, Derain, Cézanne, Bonnard.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Légers frottements.</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Numéro 2 de mars 1938. Couverture illustrée par Georges Braque. Textes de Reverdy, Joyce, Hemingway, Bataille, Michaux... Héliogravures couleurs et or d'après Ingres, Giotto... Photographies de </w:t>
            </w:r>
            <w:proofErr w:type="spellStart"/>
            <w:r>
              <w:rPr>
                <w:rFonts w:ascii="Calibri" w:eastAsia="Times New Roman" w:hAnsi="Calibri" w:cs="Times New Roman"/>
                <w:bdr w:val="nil"/>
              </w:rPr>
              <w:t>Blumenfeld</w:t>
            </w:r>
            <w:proofErr w:type="spellEnd"/>
            <w:r>
              <w:rPr>
                <w:rFonts w:ascii="Calibri" w:eastAsia="Times New Roman" w:hAnsi="Calibri" w:cs="Times New Roman"/>
                <w:bdr w:val="nil"/>
              </w:rPr>
              <w:t>, Brassaï... Quatre lithographies originales : 2 de Kandinsky, et 2 d'André Masson.</w:t>
            </w:r>
          </w:p>
          <w:p w:rsidR="00C22D55" w:rsidRDefault="00C22D55">
            <w:pPr>
              <w:rPr>
                <w:rFonts w:ascii="Calibri" w:eastAsia="Times New Roman" w:hAnsi="Calibri" w:cs="Times New Roman"/>
                <w:noProof/>
                <w:bdr w:val="nil"/>
              </w:rPr>
            </w:pPr>
            <w:r>
              <w:rPr>
                <w:rFonts w:ascii="Calibri" w:eastAsia="Times New Roman" w:hAnsi="Calibri" w:cs="Times New Roman"/>
                <w:bdr w:val="nil"/>
              </w:rPr>
              <w:t>Joint un 2e exemplaire (dos de la couverture déchiré, manque à la coiffe supérieure).</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Numéro 3 de juin 1938. Couverture illustrée par Pierre Bonnard. Textes de Tagore, Reverdy, Claudel, Caillois, Bataille. Lithographies originales de Chagall, Miró, </w:t>
            </w:r>
            <w:proofErr w:type="spellStart"/>
            <w:r>
              <w:rPr>
                <w:rFonts w:ascii="Calibri" w:eastAsia="Times New Roman" w:hAnsi="Calibri" w:cs="Times New Roman"/>
                <w:bdr w:val="nil"/>
              </w:rPr>
              <w:t>Rattner</w:t>
            </w:r>
            <w:proofErr w:type="spellEnd"/>
            <w:r>
              <w:rPr>
                <w:rFonts w:ascii="Calibri" w:eastAsia="Times New Roman" w:hAnsi="Calibri" w:cs="Times New Roman"/>
                <w:bdr w:val="nil"/>
              </w:rPr>
              <w:t xml:space="preserve">, Paul Klee.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Numéro 4 de novembre 1938. Couverture illustrée par Georges Rouault. Textes de Rilke, Reverdy, Caillois, Michaux, Sartre... Photographies de Bill Brandt, Brassaï... Lithographies originales de Matisse, Derain.</w:t>
            </w:r>
          </w:p>
          <w:p w:rsidR="00C22D55" w:rsidRDefault="00C22D55">
            <w:pPr>
              <w:rPr>
                <w:rFonts w:ascii="Calibri" w:eastAsia="Times New Roman" w:hAnsi="Calibri" w:cs="Times New Roman"/>
                <w:noProof/>
                <w:bdr w:val="nil"/>
              </w:rPr>
            </w:pPr>
            <w:r>
              <w:rPr>
                <w:rFonts w:ascii="Calibri" w:eastAsia="Times New Roman" w:hAnsi="Calibri" w:cs="Times New Roman"/>
                <w:bdr w:val="nil"/>
              </w:rPr>
              <w:t>Frottements au dos, manques aux coiffes.</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Numéro 5-6 de juillet 1939. Couverture illustrée par Aristide Maillol. Textes de Paulhan, Reverdy, Michaux, Daumal... Lithographies de Braque, Rouault, Derain, Léger, Bonnard, Matisse, Paul Klee...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Frottements, petits manques aux coiffes et au second plat.</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Numéro 7 de mars 1940 : Les Très Riches Heures du Duc de Berry. Peintures reproduites et contrecollées à pleine page, en couleurs et or.</w:t>
            </w:r>
          </w:p>
          <w:p w:rsidR="00C22D55" w:rsidRDefault="00C22D55">
            <w:pPr>
              <w:rPr>
                <w:rFonts w:ascii="Calibri" w:eastAsia="Times New Roman" w:hAnsi="Calibri" w:cs="Times New Roman"/>
                <w:noProof/>
                <w:bdr w:val="nil"/>
              </w:rPr>
            </w:pPr>
            <w:r>
              <w:rPr>
                <w:rFonts w:ascii="Calibri" w:eastAsia="Times New Roman" w:hAnsi="Calibri" w:cs="Times New Roman"/>
                <w:bdr w:val="nil"/>
              </w:rPr>
              <w:t>Petite tache au coin supérieur du premier plat.</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lastRenderedPageBreak/>
              <w:t>- Numéro 8 de juin 1940. Couverture illustrée par Henri Matisse. Textes de Claudel, Rouault, Braque, Reverdy, Adrienne Monnier, Malraux... Reproductions d'</w:t>
            </w:r>
            <w:proofErr w:type="spellStart"/>
            <w:r>
              <w:rPr>
                <w:rFonts w:ascii="Calibri" w:eastAsia="Times New Roman" w:hAnsi="Calibri" w:cs="Times New Roman"/>
                <w:bdr w:val="nil"/>
              </w:rPr>
              <w:t>oeuvres</w:t>
            </w:r>
            <w:proofErr w:type="spellEnd"/>
            <w:r>
              <w:rPr>
                <w:rFonts w:ascii="Calibri" w:eastAsia="Times New Roman" w:hAnsi="Calibri" w:cs="Times New Roman"/>
                <w:bdr w:val="nil"/>
              </w:rPr>
              <w:t xml:space="preserve"> de Derain, Matisse, Picasso, Bonnard...</w:t>
            </w:r>
          </w:p>
          <w:p w:rsidR="00C22D55" w:rsidRDefault="00C22D55">
            <w:pPr>
              <w:rPr>
                <w:rFonts w:ascii="Calibri" w:eastAsia="Times New Roman" w:hAnsi="Calibri" w:cs="Times New Roman"/>
                <w:noProof/>
                <w:bdr w:val="nil"/>
              </w:rPr>
            </w:pPr>
            <w:r>
              <w:rPr>
                <w:rFonts w:ascii="Calibri" w:eastAsia="Times New Roman" w:hAnsi="Calibri" w:cs="Times New Roman"/>
                <w:bdr w:val="nil"/>
              </w:rPr>
              <w:t>Dos de la couv. fragile, en partie scotché, manque au premier plat, frottements.</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Numéro 9 d'octobre 1943. Les Fouquet de la Bibliothèque nationale. Peintures de Jean Fouquet reproduites et contrecollées à pleine page, en couleurs et or.</w:t>
            </w:r>
          </w:p>
          <w:p w:rsidR="00C22D55" w:rsidRDefault="00C22D55">
            <w:pPr>
              <w:rPr>
                <w:rFonts w:ascii="Calibri" w:eastAsia="Times New Roman" w:hAnsi="Calibri" w:cs="Times New Roman"/>
                <w:noProof/>
                <w:bdr w:val="nil"/>
              </w:rPr>
            </w:pPr>
            <w:r>
              <w:rPr>
                <w:rFonts w:ascii="Calibri" w:eastAsia="Times New Roman" w:hAnsi="Calibri" w:cs="Times New Roman"/>
                <w:bdr w:val="nil"/>
              </w:rPr>
              <w:t>Couv. piquée, dos déchiré.</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Numéro 10 de 1943. Les Très riches Heures du duc de Berry. Images de la vie de Jésus. Textes d'Henri Malo. Peintures reproduites et contrecollées à pleine page, en couleurs et or.</w:t>
            </w:r>
          </w:p>
          <w:p w:rsidR="00C22D55" w:rsidRDefault="00C22D55">
            <w:pPr>
              <w:rPr>
                <w:rFonts w:ascii="Calibri" w:eastAsia="Times New Roman" w:hAnsi="Calibri" w:cs="Times New Roman"/>
                <w:noProof/>
                <w:bdr w:val="nil"/>
              </w:rPr>
            </w:pPr>
            <w:r>
              <w:rPr>
                <w:rFonts w:ascii="Calibri" w:eastAsia="Times New Roman" w:hAnsi="Calibri" w:cs="Times New Roman"/>
                <w:bdr w:val="nil"/>
              </w:rPr>
              <w:t>Petites déchirures à la couv. : coiffes et angle inf. du second plat.</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Numéro 11 de mars 1945. Les Fouquet de Chantilly. La vie de Jésus par Jean Fouquet. Textes d'Henri Malo. Peintures de Jean Fouquet reproduites et contrecollées à pleine page, en couleurs et or.</w:t>
            </w:r>
          </w:p>
          <w:p w:rsidR="00C22D55" w:rsidRDefault="00C22D55">
            <w:pPr>
              <w:rPr>
                <w:rFonts w:ascii="Calibri" w:eastAsia="Times New Roman" w:hAnsi="Calibri" w:cs="Times New Roman"/>
                <w:noProof/>
                <w:bdr w:val="nil"/>
              </w:rPr>
            </w:pPr>
            <w:r>
              <w:rPr>
                <w:rFonts w:ascii="Calibri" w:eastAsia="Times New Roman" w:hAnsi="Calibri" w:cs="Times New Roman"/>
                <w:bdr w:val="nil"/>
              </w:rPr>
              <w:t>Infimes frottements : coiffes et coins. Traces de scotch sur les gardes.</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Numéro 12 de 1945. Les Fouquet de Chantilly. Le Vierge et les Saints par Jean Fouquet. Peintures de Jean Fouquet reproduites et contrecollées à pleine page, en couleurs et or.</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Frottements aux coins et aux coiffes, petit accroc au dos.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Numéro 13 de 1945. MATISSE. De la Couleur. 3 lithographies originales d'Henri Matisse : couverture, titre, frontispice.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Couverture tachée, manques aux coiffes, frottements, pliure à la marge sup. de la couverture.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Numéro 14-15 de 1946. BOURDICHON (Jean). Les Heures d'Anne de </w:t>
            </w:r>
            <w:proofErr w:type="spellStart"/>
            <w:r>
              <w:rPr>
                <w:rFonts w:ascii="Calibri" w:eastAsia="Times New Roman" w:hAnsi="Calibri" w:cs="Times New Roman"/>
                <w:bdr w:val="nil"/>
              </w:rPr>
              <w:t>Bretagne.Texte</w:t>
            </w:r>
            <w:proofErr w:type="spellEnd"/>
            <w:r>
              <w:rPr>
                <w:rFonts w:ascii="Calibri" w:eastAsia="Times New Roman" w:hAnsi="Calibri" w:cs="Times New Roman"/>
                <w:bdr w:val="nil"/>
              </w:rPr>
              <w:t xml:space="preserve"> d'Emile Mâle. Légendes par Edmond Pognon. Peintures reproduites et contrecollées à pleine page, en couleurs et or.</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Taches pâles sur les plats.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Numéro 16 de 1946. D'ANJOU (René).  Traité de la forme et devis d'un tournoi. Postface d'Edmond Pognon. Reproductions à pleine page en noir et en couleurs.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Minime trou à la charnière, petit accroc en pied.</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Numéro 17-18 de 1947. COULEUR DE BONNARD. Couverture illustrée par Pierre Bonnard. Lithographie originale de Pierre Bonnard en frontispice.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Petits manques aux coiffes, mors fendillés, légers frottements.</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Numéro 19-20 d'avril 1948. COULEUR DE PICASSO. Couverture illustrée par Pablo Picasso. Reproductions en noir et en couleurs à pleine page de peintures et de dessins de Picasso. Textes de Pablo Picasso et Jaime </w:t>
            </w:r>
            <w:proofErr w:type="spellStart"/>
            <w:r>
              <w:rPr>
                <w:rFonts w:ascii="Calibri" w:eastAsia="Times New Roman" w:hAnsi="Calibri" w:cs="Times New Roman"/>
                <w:bdr w:val="nil"/>
              </w:rPr>
              <w:t>Sabartès</w:t>
            </w:r>
            <w:proofErr w:type="spellEnd"/>
            <w:r>
              <w:rPr>
                <w:rFonts w:ascii="Calibri" w:eastAsia="Times New Roman" w:hAnsi="Calibri" w:cs="Times New Roman"/>
                <w:bdr w:val="nil"/>
              </w:rPr>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lastRenderedPageBreak/>
              <w:t>Dos frotté, petits manques aux coiffes. Cartonnage légèrement gauchi et coutures lâches.</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Numéro 21 et 22 de 1948. MATISSE. VENCE 1944-1948. Couverture illustrée par Matisse. Numéro entièrement consacré à Matisse.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Petites taches, petits trous au dos. Traces de scotch aux gardes.</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Numéro 23 d'avril 1949. Le Livre du </w:t>
            </w:r>
            <w:proofErr w:type="spellStart"/>
            <w:r>
              <w:rPr>
                <w:rFonts w:ascii="Calibri" w:eastAsia="Times New Roman" w:hAnsi="Calibri" w:cs="Times New Roman"/>
                <w:bdr w:val="nil"/>
              </w:rPr>
              <w:t>Coeur</w:t>
            </w:r>
            <w:proofErr w:type="spellEnd"/>
            <w:r>
              <w:rPr>
                <w:rFonts w:ascii="Calibri" w:eastAsia="Times New Roman" w:hAnsi="Calibri" w:cs="Times New Roman"/>
                <w:bdr w:val="nil"/>
              </w:rPr>
              <w:t xml:space="preserve"> d'amour épris du Roi René. Couverture illustrée par Henri Matisse. Commentaire par André Chamson. Peintures reproduites et contrecollées à pleine page, en couleurs et or.</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Numéro 24 d'avril 1950. CONTES DE BOCCACE. Couverture illustrée par Marc Chagall. Textes de Jacques Prévert et de Frantz Calot. Peintures des manuscrits des ducs de Bourgogne reproduites et contrecollées à pleine page, en couleurs et or. Lavis de Marc Chagall reproduits à pleine page.</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Numéro 25-26 de 1951. PICASSO À VALLAURIS. Couverture illustrée par Picasso. Numéro entièrement consacré à Picasso. Couverture et frontispice spécialement conçus pour cet ouvrage par Picasso.</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Numéro 27-28 de 1953. Couverture illustrée par Braque. Textes de Reverdy, Masson, Sartre... Lithographies de Braque, Matisse, Laurens, Giacometti, Masson, Léger, Miró, </w:t>
            </w:r>
            <w:proofErr w:type="spellStart"/>
            <w:r>
              <w:rPr>
                <w:rFonts w:ascii="Calibri" w:eastAsia="Times New Roman" w:hAnsi="Calibri" w:cs="Times New Roman"/>
                <w:bdr w:val="nil"/>
              </w:rPr>
              <w:t>Borès</w:t>
            </w:r>
            <w:proofErr w:type="spellEnd"/>
            <w:r>
              <w:rPr>
                <w:rFonts w:ascii="Calibri" w:eastAsia="Times New Roman" w:hAnsi="Calibri" w:cs="Times New Roman"/>
                <w:bdr w:val="nil"/>
              </w:rPr>
              <w:t>, Gromaire et Chagall.</w:t>
            </w:r>
          </w:p>
          <w:p w:rsidR="00C22D55" w:rsidRDefault="00C22D55">
            <w:pPr>
              <w:rPr>
                <w:rFonts w:ascii="Calibri" w:eastAsia="Times New Roman" w:hAnsi="Calibri" w:cs="Times New Roman"/>
                <w:noProof/>
                <w:bdr w:val="nil"/>
              </w:rPr>
            </w:pPr>
            <w:r>
              <w:rPr>
                <w:rFonts w:ascii="Calibri" w:eastAsia="Times New Roman" w:hAnsi="Calibri" w:cs="Times New Roman"/>
                <w:bdr w:val="nil"/>
              </w:rPr>
              <w:t>Bon état.</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Numéro 29-30 de 1954. Couverture illustrée par Picasso. Suite de 180 dessins de PICASSO. Couverture spécialement composée par Picasso. Numéro entièrement consacré à Picasso.</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Dos </w:t>
            </w:r>
            <w:proofErr w:type="spellStart"/>
            <w:r>
              <w:rPr>
                <w:rFonts w:ascii="Calibri" w:eastAsia="Times New Roman" w:hAnsi="Calibri" w:cs="Times New Roman"/>
                <w:bdr w:val="nil"/>
              </w:rPr>
              <w:t>lég</w:t>
            </w:r>
            <w:proofErr w:type="spellEnd"/>
            <w:r>
              <w:rPr>
                <w:rFonts w:ascii="Calibri" w:eastAsia="Times New Roman" w:hAnsi="Calibri" w:cs="Times New Roman"/>
                <w:bdr w:val="nil"/>
              </w:rPr>
              <w:t xml:space="preserve">. foncé, petites taches aux plats, marge sup. du premier plat </w:t>
            </w:r>
            <w:proofErr w:type="spellStart"/>
            <w:r>
              <w:rPr>
                <w:rFonts w:ascii="Calibri" w:eastAsia="Times New Roman" w:hAnsi="Calibri" w:cs="Times New Roman"/>
                <w:bdr w:val="nil"/>
              </w:rPr>
              <w:t>lég</w:t>
            </w:r>
            <w:proofErr w:type="spellEnd"/>
            <w:r>
              <w:rPr>
                <w:rFonts w:ascii="Calibri" w:eastAsia="Times New Roman" w:hAnsi="Calibri" w:cs="Times New Roman"/>
                <w:bdr w:val="nil"/>
              </w:rPr>
              <w:t xml:space="preserve">. insolée.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Numéro 31-32 de 1955. Couverture illustrée par Braque. Carnets intimes de Georges Braque. Couverture spécialement composée par Braque.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Plats tachés, frottements.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Numéro 33-34 de 1956. Couverture illustrée par Chagall. BIBLE. Chagall a composé pour cet ouvrage 16 lithographies en couleurs et 12 en noir ainsi que la couverture et la page de titre.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Un coin </w:t>
            </w:r>
            <w:proofErr w:type="spellStart"/>
            <w:r>
              <w:rPr>
                <w:rFonts w:ascii="Calibri" w:eastAsia="Times New Roman" w:hAnsi="Calibri" w:cs="Times New Roman"/>
                <w:bdr w:val="nil"/>
              </w:rPr>
              <w:t>lég</w:t>
            </w:r>
            <w:proofErr w:type="spellEnd"/>
            <w:r>
              <w:rPr>
                <w:rFonts w:ascii="Calibri" w:eastAsia="Times New Roman" w:hAnsi="Calibri" w:cs="Times New Roman"/>
                <w:bdr w:val="nil"/>
              </w:rPr>
              <w:t>. écrasé, coiffe sup. fragile (mors fendus).</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Numéro 35-36 de 1958. Couverture illustrée par Matisse. Dernières </w:t>
            </w:r>
            <w:proofErr w:type="spellStart"/>
            <w:r>
              <w:rPr>
                <w:rFonts w:ascii="Calibri" w:eastAsia="Times New Roman" w:hAnsi="Calibri" w:cs="Times New Roman"/>
                <w:bdr w:val="nil"/>
              </w:rPr>
              <w:t>oeuvres</w:t>
            </w:r>
            <w:proofErr w:type="spellEnd"/>
            <w:r>
              <w:rPr>
                <w:rFonts w:ascii="Calibri" w:eastAsia="Times New Roman" w:hAnsi="Calibri" w:cs="Times New Roman"/>
                <w:bdr w:val="nil"/>
              </w:rPr>
              <w:t xml:space="preserve"> de Matisse. Les </w:t>
            </w:r>
            <w:proofErr w:type="spellStart"/>
            <w:r>
              <w:rPr>
                <w:rFonts w:ascii="Calibri" w:eastAsia="Times New Roman" w:hAnsi="Calibri" w:cs="Times New Roman"/>
                <w:bdr w:val="nil"/>
              </w:rPr>
              <w:t>oeuvres</w:t>
            </w:r>
            <w:proofErr w:type="spellEnd"/>
            <w:r>
              <w:rPr>
                <w:rFonts w:ascii="Calibri" w:eastAsia="Times New Roman" w:hAnsi="Calibri" w:cs="Times New Roman"/>
                <w:bdr w:val="nil"/>
              </w:rPr>
              <w:t xml:space="preserve"> reproduites en lithographie, en couleurs, ont été réalisées par Matisse en papier gouaché, découpé aux ciseaux et collés.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Infimes frottements.</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Numéro 37-38 de 1960. Couverture illustrée par Chagall. Dessins pour la Bible. 24 lithographies en couleurs et la couverture spécialement composées par Chagall. Infimes frottements aux mors et aux coins.</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lastRenderedPageBreak/>
              <w:t>7 500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lastRenderedPageBreak/>
              <w:t>289</w:t>
            </w:r>
          </w:p>
        </w:tc>
        <w:tc>
          <w:tcPr>
            <w:tcW w:w="1243" w:type="dxa"/>
          </w:tcPr>
          <w:p w:rsidR="00C22D55" w:rsidRDefault="00C22D55">
            <w:r>
              <w:rPr>
                <w:rFonts w:ascii="Calibri" w:eastAsia="Times New Roman" w:hAnsi="Calibri" w:cs="Times New Roman"/>
                <w:noProof/>
                <w:bdr w:val="nil"/>
              </w:rPr>
              <w:drawing>
                <wp:inline distT="0" distB="0" distL="0" distR="0" wp14:anchorId="3375682B" wp14:editId="3A2A059A">
                  <wp:extent cx="652145" cy="1164545"/>
                  <wp:effectExtent l="0" t="0" r="0" b="0"/>
                  <wp:docPr id="100578" name="Image 10057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79" name=""/>
                          <pic:cNvPicPr>
                            <a:picLocks noChangeAspect="1"/>
                          </pic:cNvPicPr>
                        </pic:nvPicPr>
                        <pic:blipFill>
                          <a:blip r:embed="rId118"/>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VOLLARD. Ambroise. </w:t>
            </w:r>
            <w:r>
              <w:rPr>
                <w:rFonts w:ascii="Calibri" w:eastAsia="Times New Roman" w:hAnsi="Calibri" w:cs="Times New Roman"/>
                <w:bdr w:val="nil"/>
              </w:rPr>
              <w:tab/>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La politique coloniale du Père Ubu.</w:t>
            </w:r>
            <w:r>
              <w:rPr>
                <w:rFonts w:ascii="Calibri" w:eastAsia="Times New Roman" w:hAnsi="Calibri" w:cs="Times New Roman"/>
                <w:bdr w:val="nil"/>
              </w:rPr>
              <w:tab/>
              <w:t xml:space="preserv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Paris. Georges Crès. 1919. 1 volume in-8, broché, non coupé, infime accroc au dos. </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Edition originale illustrée d'un croquis sur la couverture et sur la page de titre de Georges Rouault. Mention "1ère édition" sur la couverture.   </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40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292</w:t>
            </w:r>
          </w:p>
        </w:tc>
        <w:tc>
          <w:tcPr>
            <w:tcW w:w="1243" w:type="dxa"/>
          </w:tcPr>
          <w:p w:rsidR="00C22D55" w:rsidRDefault="00C22D55">
            <w:r>
              <w:rPr>
                <w:rFonts w:ascii="Calibri" w:eastAsia="Times New Roman" w:hAnsi="Calibri" w:cs="Times New Roman"/>
                <w:noProof/>
                <w:bdr w:val="nil"/>
              </w:rPr>
              <w:drawing>
                <wp:inline distT="0" distB="0" distL="0" distR="0" wp14:anchorId="7925B677" wp14:editId="36D5E50C">
                  <wp:extent cx="652145" cy="866421"/>
                  <wp:effectExtent l="0" t="0" r="0" b="0"/>
                  <wp:docPr id="100584" name="Image 10058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5" name=""/>
                          <pic:cNvPicPr>
                            <a:picLocks noChangeAspect="1"/>
                          </pic:cNvPicPr>
                        </pic:nvPicPr>
                        <pic:blipFill>
                          <a:blip r:embed="rId119"/>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WEIL (Simone). L'Iliade ou le poème de la force. La compagnie typographique, 2007. In-4, en feuilles, sous étui cartonnage orange.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Édition originale.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Tirage limité à 88 exemplaires sur papier </w:t>
            </w:r>
            <w:proofErr w:type="spellStart"/>
            <w:r>
              <w:rPr>
                <w:rFonts w:ascii="Calibri" w:eastAsia="Times New Roman" w:hAnsi="Calibri" w:cs="Times New Roman"/>
                <w:bdr w:val="nil"/>
              </w:rPr>
              <w:t>Zerkal</w:t>
            </w:r>
            <w:proofErr w:type="spellEnd"/>
            <w:r>
              <w:rPr>
                <w:rFonts w:ascii="Calibri" w:eastAsia="Times New Roman" w:hAnsi="Calibri" w:cs="Times New Roman"/>
                <w:bdr w:val="nil"/>
              </w:rPr>
              <w:t xml:space="preserve">. </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180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294</w:t>
            </w:r>
          </w:p>
        </w:tc>
        <w:tc>
          <w:tcPr>
            <w:tcW w:w="1243" w:type="dxa"/>
          </w:tcPr>
          <w:p w:rsidR="00C22D55" w:rsidRDefault="00C22D55">
            <w:r>
              <w:rPr>
                <w:rFonts w:ascii="Calibri" w:eastAsia="Times New Roman" w:hAnsi="Calibri" w:cs="Times New Roman"/>
                <w:noProof/>
                <w:bdr w:val="nil"/>
              </w:rPr>
              <w:drawing>
                <wp:inline distT="0" distB="0" distL="0" distR="0" wp14:anchorId="46C0D3E7" wp14:editId="6E8E16E3">
                  <wp:extent cx="652145" cy="503083"/>
                  <wp:effectExtent l="0" t="0" r="0" b="0"/>
                  <wp:docPr id="100588" name="Image 10058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89" name=""/>
                          <pic:cNvPicPr>
                            <a:picLocks noChangeAspect="1"/>
                          </pic:cNvPicPr>
                        </pic:nvPicPr>
                        <pic:blipFill>
                          <a:blip r:embed="rId120"/>
                          <a:stretch>
                            <a:fillRect/>
                          </a:stretch>
                        </pic:blipFill>
                        <pic:spPr>
                          <a:xfrm>
                            <a:off x="0" y="0"/>
                            <a:ext cx="652145" cy="503083"/>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ZOLA (Émile). LAS, datée Médan, 10 juillet 1892 ;  2 pp. in-8, encadrée. Au sujet de sa chaudière, à changer ou à réparer. Avec réponse superposée dans le tiers supérieur. Pliures et traces de colle.</w:t>
            </w:r>
          </w:p>
        </w:tc>
        <w:tc>
          <w:tcPr>
            <w:tcW w:w="1418" w:type="dxa"/>
          </w:tcPr>
          <w:p w:rsidR="00C22D55" w:rsidRDefault="00C22D55" w:rsidP="0058379E">
            <w:pPr>
              <w:jc w:val="right"/>
            </w:pPr>
            <w:r>
              <w:rPr>
                <w:rFonts w:ascii="Calibri" w:eastAsia="Times New Roman" w:hAnsi="Calibri" w:cs="Times New Roman"/>
                <w:bdr w:val="nil"/>
              </w:rPr>
              <w:t>160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296</w:t>
            </w:r>
          </w:p>
        </w:tc>
        <w:tc>
          <w:tcPr>
            <w:tcW w:w="1243" w:type="dxa"/>
          </w:tcPr>
          <w:p w:rsidR="00C22D55" w:rsidRDefault="00C22D55">
            <w:r>
              <w:rPr>
                <w:rFonts w:ascii="Calibri" w:eastAsia="Times New Roman" w:hAnsi="Calibri" w:cs="Times New Roman"/>
                <w:noProof/>
                <w:bdr w:val="nil"/>
              </w:rPr>
              <w:drawing>
                <wp:inline distT="0" distB="0" distL="0" distR="0" wp14:anchorId="5C10F7BA" wp14:editId="11FC7EC1">
                  <wp:extent cx="652145" cy="801207"/>
                  <wp:effectExtent l="0" t="0" r="0" b="0"/>
                  <wp:docPr id="100592" name="Image 10059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93" name=""/>
                          <pic:cNvPicPr>
                            <a:picLocks noChangeAspect="1"/>
                          </pic:cNvPicPr>
                        </pic:nvPicPr>
                        <pic:blipFill>
                          <a:blip r:embed="rId121"/>
                          <a:stretch>
                            <a:fillRect/>
                          </a:stretch>
                        </pic:blipFill>
                        <pic:spPr>
                          <a:xfrm>
                            <a:off x="0" y="0"/>
                            <a:ext cx="652145" cy="801207"/>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ROSENTHAL Léonard, Au royaume de la Perle, illustration E. Dulac. Paris, l'Edition d'art, 1920 ; 1 vol., exemplaire 203/250</w:t>
            </w:r>
          </w:p>
        </w:tc>
        <w:tc>
          <w:tcPr>
            <w:tcW w:w="1418" w:type="dxa"/>
          </w:tcPr>
          <w:p w:rsidR="00C22D55" w:rsidRDefault="00C22D55" w:rsidP="0058379E">
            <w:pPr>
              <w:jc w:val="right"/>
            </w:pPr>
            <w:r>
              <w:rPr>
                <w:rFonts w:ascii="Calibri" w:eastAsia="Times New Roman" w:hAnsi="Calibri" w:cs="Times New Roman"/>
                <w:bdr w:val="nil"/>
              </w:rPr>
              <w:t>120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297</w:t>
            </w:r>
          </w:p>
        </w:tc>
        <w:tc>
          <w:tcPr>
            <w:tcW w:w="1243" w:type="dxa"/>
          </w:tcPr>
          <w:p w:rsidR="00C22D55" w:rsidRDefault="00C22D55">
            <w:r>
              <w:rPr>
                <w:rFonts w:ascii="Calibri" w:eastAsia="Times New Roman" w:hAnsi="Calibri" w:cs="Times New Roman"/>
                <w:noProof/>
                <w:bdr w:val="nil"/>
              </w:rPr>
              <w:drawing>
                <wp:inline distT="0" distB="0" distL="0" distR="0" wp14:anchorId="1E975FF9" wp14:editId="30498D3A">
                  <wp:extent cx="652145" cy="493767"/>
                  <wp:effectExtent l="0" t="0" r="0" b="0"/>
                  <wp:docPr id="100594" name="Image 10059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95" name=""/>
                          <pic:cNvPicPr>
                            <a:picLocks noChangeAspect="1"/>
                          </pic:cNvPicPr>
                        </pic:nvPicPr>
                        <pic:blipFill>
                          <a:blip r:embed="rId122"/>
                          <a:stretch>
                            <a:fillRect/>
                          </a:stretch>
                        </pic:blipFill>
                        <pic:spPr>
                          <a:xfrm>
                            <a:off x="0" y="0"/>
                            <a:ext cx="652145" cy="493767"/>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MOLIERE :</w:t>
            </w:r>
          </w:p>
          <w:p w:rsidR="00C22D55" w:rsidRDefault="00C22D55">
            <w:pPr>
              <w:rPr>
                <w:rFonts w:ascii="Calibri" w:eastAsia="Times New Roman" w:hAnsi="Calibri" w:cs="Times New Roman"/>
                <w:noProof/>
                <w:bdr w:val="nil"/>
              </w:rPr>
            </w:pPr>
            <w:proofErr w:type="spellStart"/>
            <w:r>
              <w:rPr>
                <w:rFonts w:ascii="Calibri" w:eastAsia="Times New Roman" w:hAnsi="Calibri" w:cs="Times New Roman"/>
                <w:bdr w:val="nil"/>
              </w:rPr>
              <w:t>Oeuvres</w:t>
            </w:r>
            <w:proofErr w:type="spellEnd"/>
            <w:r>
              <w:rPr>
                <w:rFonts w:ascii="Calibri" w:eastAsia="Times New Roman" w:hAnsi="Calibri" w:cs="Times New Roman"/>
                <w:bdr w:val="nil"/>
              </w:rPr>
              <w:t>. Paris, Compagnie des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Libraires Associés, 1773 ; 6 vol. in-8°,</w:t>
            </w:r>
          </w:p>
          <w:p w:rsidR="00C22D55" w:rsidRDefault="00C22D55">
            <w:pPr>
              <w:rPr>
                <w:rFonts w:ascii="Calibri" w:eastAsia="Times New Roman" w:hAnsi="Calibri" w:cs="Times New Roman"/>
                <w:noProof/>
                <w:bdr w:val="nil"/>
              </w:rPr>
            </w:pPr>
            <w:r>
              <w:rPr>
                <w:rFonts w:ascii="Calibri" w:eastAsia="Times New Roman" w:hAnsi="Calibri" w:cs="Times New Roman"/>
                <w:bdr w:val="nil"/>
              </w:rPr>
              <w:t>veau blond jaspé, dos à nerfs ornés.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Reliure de l’époque. Figures de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Moreau Le Jeune. Ex. de 1er tirage</w:t>
            </w:r>
          </w:p>
        </w:tc>
        <w:tc>
          <w:tcPr>
            <w:tcW w:w="1418" w:type="dxa"/>
          </w:tcPr>
          <w:p w:rsidR="00C22D55" w:rsidRDefault="00C22D55" w:rsidP="0058379E">
            <w:pPr>
              <w:jc w:val="right"/>
            </w:pPr>
            <w:r>
              <w:rPr>
                <w:rFonts w:ascii="Calibri" w:eastAsia="Times New Roman" w:hAnsi="Calibri" w:cs="Times New Roman"/>
                <w:bdr w:val="nil"/>
              </w:rPr>
              <w:t>600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300</w:t>
            </w:r>
          </w:p>
        </w:tc>
        <w:tc>
          <w:tcPr>
            <w:tcW w:w="1243" w:type="dxa"/>
          </w:tcPr>
          <w:p w:rsidR="00C22D55" w:rsidRDefault="00C22D55">
            <w:r>
              <w:rPr>
                <w:rFonts w:ascii="Calibri" w:eastAsia="Times New Roman" w:hAnsi="Calibri" w:cs="Times New Roman"/>
                <w:noProof/>
                <w:bdr w:val="nil"/>
              </w:rPr>
              <w:drawing>
                <wp:inline distT="0" distB="0" distL="0" distR="0" wp14:anchorId="10BBC5A3" wp14:editId="0E99B058">
                  <wp:extent cx="652145" cy="866421"/>
                  <wp:effectExtent l="0" t="0" r="0" b="0"/>
                  <wp:docPr id="100600" name="Image 10060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01" name=""/>
                          <pic:cNvPicPr>
                            <a:picLocks noChangeAspect="1"/>
                          </pic:cNvPicPr>
                        </pic:nvPicPr>
                        <pic:blipFill>
                          <a:blip r:embed="rId123"/>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Ensemble de 7 missels :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Un relié par Lucie Weil "Jean </w:t>
            </w:r>
            <w:proofErr w:type="spellStart"/>
            <w:r>
              <w:rPr>
                <w:rFonts w:ascii="Calibri" w:eastAsia="Times New Roman" w:hAnsi="Calibri" w:cs="Times New Roman"/>
                <w:bdr w:val="nil"/>
              </w:rPr>
              <w:t>Heckly</w:t>
            </w:r>
            <w:proofErr w:type="spellEnd"/>
            <w:r>
              <w:rPr>
                <w:rFonts w:ascii="Calibri" w:eastAsia="Times New Roman" w:hAnsi="Calibri" w:cs="Times New Roman"/>
                <w:bdr w:val="nil"/>
              </w:rPr>
              <w:t>, 1ère Communion, 1er juin 1933"</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Un </w:t>
            </w:r>
            <w:proofErr w:type="spellStart"/>
            <w:r>
              <w:rPr>
                <w:rFonts w:ascii="Calibri" w:eastAsia="Times New Roman" w:hAnsi="Calibri" w:cs="Times New Roman"/>
                <w:bdr w:val="nil"/>
              </w:rPr>
              <w:t>rehaussé,"Livre</w:t>
            </w:r>
            <w:proofErr w:type="spellEnd"/>
            <w:r>
              <w:rPr>
                <w:rFonts w:ascii="Calibri" w:eastAsia="Times New Roman" w:hAnsi="Calibri" w:cs="Times New Roman"/>
                <w:bdr w:val="nil"/>
              </w:rPr>
              <w:t xml:space="preserve"> d'office pour les dimanche"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Une Bible reliée par Monique </w:t>
            </w:r>
            <w:proofErr w:type="spellStart"/>
            <w:r>
              <w:rPr>
                <w:rFonts w:ascii="Calibri" w:eastAsia="Times New Roman" w:hAnsi="Calibri" w:cs="Times New Roman"/>
                <w:bdr w:val="nil"/>
              </w:rPr>
              <w:t>Heckly</w:t>
            </w:r>
            <w:proofErr w:type="spellEnd"/>
          </w:p>
          <w:p w:rsidR="00C22D55" w:rsidRDefault="00C22D55">
            <w:pPr>
              <w:rPr>
                <w:rFonts w:ascii="Calibri" w:eastAsia="Times New Roman" w:hAnsi="Calibri" w:cs="Times New Roman"/>
                <w:noProof/>
                <w:bdr w:val="nil"/>
              </w:rPr>
            </w:pPr>
            <w:r>
              <w:rPr>
                <w:rFonts w:ascii="Calibri" w:eastAsia="Times New Roman" w:hAnsi="Calibri" w:cs="Times New Roman"/>
                <w:bdr w:val="nil"/>
              </w:rPr>
              <w:t>Un "Livre d'heures, d'ordinaire de la messe"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Un sur "Les tableaux et prières de la Sainte Messe"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Un manuel des Catéchisme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Un livre de LACORDAIRE, Sainte Marie-Madeleine</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80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302</w:t>
            </w:r>
          </w:p>
        </w:tc>
        <w:tc>
          <w:tcPr>
            <w:tcW w:w="1243" w:type="dxa"/>
          </w:tcPr>
          <w:p w:rsidR="00C22D55" w:rsidRDefault="00C22D55">
            <w:r>
              <w:rPr>
                <w:rFonts w:ascii="Calibri" w:eastAsia="Times New Roman" w:hAnsi="Calibri" w:cs="Times New Roman"/>
                <w:noProof/>
                <w:bdr w:val="nil"/>
              </w:rPr>
              <w:drawing>
                <wp:inline distT="0" distB="0" distL="0" distR="0" wp14:anchorId="390EE74D" wp14:editId="0BCC4BD1">
                  <wp:extent cx="652145" cy="363338"/>
                  <wp:effectExtent l="0" t="0" r="0" b="0"/>
                  <wp:docPr id="100604" name="Image 10060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05" name=""/>
                          <pic:cNvPicPr>
                            <a:picLocks noChangeAspect="1"/>
                          </pic:cNvPicPr>
                        </pic:nvPicPr>
                        <pic:blipFill>
                          <a:blip r:embed="rId124"/>
                          <a:stretch>
                            <a:fillRect/>
                          </a:stretch>
                        </pic:blipFill>
                        <pic:spPr>
                          <a:xfrm>
                            <a:off x="0" y="0"/>
                            <a:ext cx="652145" cy="363338"/>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Recueil des planches de encyclopédie par ordre de matières. Paris, </w:t>
            </w:r>
            <w:proofErr w:type="spellStart"/>
            <w:r>
              <w:rPr>
                <w:rFonts w:ascii="Calibri" w:eastAsia="Times New Roman" w:hAnsi="Calibri" w:cs="Times New Roman"/>
                <w:bdr w:val="nil"/>
              </w:rPr>
              <w:t>Panckouche</w:t>
            </w:r>
            <w:proofErr w:type="spellEnd"/>
            <w:r>
              <w:rPr>
                <w:rFonts w:ascii="Calibri" w:eastAsia="Times New Roman" w:hAnsi="Calibri" w:cs="Times New Roman"/>
                <w:bdr w:val="nil"/>
              </w:rPr>
              <w:t>, 1789 ; tome 7</w:t>
            </w:r>
          </w:p>
        </w:tc>
        <w:tc>
          <w:tcPr>
            <w:tcW w:w="1418" w:type="dxa"/>
          </w:tcPr>
          <w:p w:rsidR="00C22D55" w:rsidRDefault="00C22D55" w:rsidP="0058379E">
            <w:pPr>
              <w:jc w:val="right"/>
            </w:pPr>
            <w:r>
              <w:rPr>
                <w:rFonts w:ascii="Calibri" w:eastAsia="Times New Roman" w:hAnsi="Calibri" w:cs="Times New Roman"/>
                <w:bdr w:val="nil"/>
              </w:rPr>
              <w:t>60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303</w:t>
            </w:r>
          </w:p>
        </w:tc>
        <w:tc>
          <w:tcPr>
            <w:tcW w:w="1243" w:type="dxa"/>
          </w:tcPr>
          <w:p w:rsidR="00C22D55" w:rsidRDefault="00C22D55">
            <w:r>
              <w:rPr>
                <w:rFonts w:ascii="Calibri" w:eastAsia="Times New Roman" w:hAnsi="Calibri" w:cs="Times New Roman"/>
                <w:noProof/>
                <w:bdr w:val="nil"/>
              </w:rPr>
              <w:drawing>
                <wp:inline distT="0" distB="0" distL="0" distR="0" wp14:anchorId="37855869" wp14:editId="119D7290">
                  <wp:extent cx="652145" cy="493767"/>
                  <wp:effectExtent l="0" t="0" r="0" b="0"/>
                  <wp:docPr id="100606" name="Image 10060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07" name=""/>
                          <pic:cNvPicPr>
                            <a:picLocks noChangeAspect="1"/>
                          </pic:cNvPicPr>
                        </pic:nvPicPr>
                        <pic:blipFill>
                          <a:blip r:embed="rId125"/>
                          <a:stretch>
                            <a:fillRect/>
                          </a:stretch>
                        </pic:blipFill>
                        <pic:spPr>
                          <a:xfrm>
                            <a:off x="0" y="0"/>
                            <a:ext cx="652145" cy="493767"/>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Lot de 13 livres sur les thèmes du droit, de la sylvicultures, du commerce et la menuiserie.</w:t>
            </w:r>
          </w:p>
        </w:tc>
        <w:tc>
          <w:tcPr>
            <w:tcW w:w="1418" w:type="dxa"/>
          </w:tcPr>
          <w:p w:rsidR="00C22D55" w:rsidRDefault="00C22D55" w:rsidP="0058379E">
            <w:pPr>
              <w:jc w:val="right"/>
            </w:pPr>
            <w:r>
              <w:rPr>
                <w:rFonts w:ascii="Calibri" w:eastAsia="Times New Roman" w:hAnsi="Calibri" w:cs="Times New Roman"/>
                <w:bdr w:val="nil"/>
              </w:rPr>
              <w:t>60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304</w:t>
            </w:r>
          </w:p>
        </w:tc>
        <w:tc>
          <w:tcPr>
            <w:tcW w:w="1243" w:type="dxa"/>
          </w:tcPr>
          <w:p w:rsidR="00C22D55" w:rsidRDefault="00C22D55">
            <w:r>
              <w:rPr>
                <w:rFonts w:ascii="Calibri" w:eastAsia="Times New Roman" w:hAnsi="Calibri" w:cs="Times New Roman"/>
                <w:noProof/>
                <w:bdr w:val="nil"/>
              </w:rPr>
              <w:drawing>
                <wp:inline distT="0" distB="0" distL="0" distR="0" wp14:anchorId="6040BD8D" wp14:editId="2EB4AFC0">
                  <wp:extent cx="662305" cy="444691"/>
                  <wp:effectExtent l="0" t="0" r="0" b="0"/>
                  <wp:docPr id="100608" name="Image 10060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09" name=""/>
                          <pic:cNvPicPr>
                            <a:picLocks noChangeAspect="1"/>
                          </pic:cNvPicPr>
                        </pic:nvPicPr>
                        <pic:blipFill>
                          <a:blip r:embed="rId126"/>
                          <a:stretch>
                            <a:fillRect/>
                          </a:stretch>
                        </pic:blipFill>
                        <pic:spPr>
                          <a:xfrm>
                            <a:off x="0" y="0"/>
                            <a:ext cx="662305" cy="44469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CORNEILLE (Thomas). Les </w:t>
            </w:r>
            <w:proofErr w:type="spellStart"/>
            <w:r>
              <w:rPr>
                <w:rFonts w:ascii="Calibri" w:eastAsia="Times New Roman" w:hAnsi="Calibri" w:cs="Times New Roman"/>
                <w:bdr w:val="nil"/>
              </w:rPr>
              <w:t>Engagemens</w:t>
            </w:r>
            <w:proofErr w:type="spellEnd"/>
            <w:r>
              <w:rPr>
                <w:rFonts w:ascii="Calibri" w:eastAsia="Times New Roman" w:hAnsi="Calibri" w:cs="Times New Roman"/>
                <w:bdr w:val="nil"/>
              </w:rPr>
              <w:t xml:space="preserve"> du hasard. Paris, Suivant la copie imprimée, 1662. Petit in-12, maroquin bleu, décor doré à la Du Seuil sur les plats, dos à nerfs orné, tr. dorées, double filet doré </w:t>
            </w:r>
            <w:proofErr w:type="spellStart"/>
            <w:r>
              <w:rPr>
                <w:rFonts w:ascii="Calibri" w:eastAsia="Times New Roman" w:hAnsi="Calibri" w:cs="Times New Roman"/>
                <w:bdr w:val="nil"/>
              </w:rPr>
              <w:t>int</w:t>
            </w:r>
            <w:proofErr w:type="spellEnd"/>
            <w:r>
              <w:rPr>
                <w:rFonts w:ascii="Calibri" w:eastAsia="Times New Roman" w:hAnsi="Calibri" w:cs="Times New Roman"/>
                <w:bdr w:val="nil"/>
              </w:rPr>
              <w:t>. (Rel. pastiche).</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lastRenderedPageBreak/>
              <w:t xml:space="preserve">On joint de la même collection et en reliure identique : Le Berger extravagant. 1663. — Le Charme de la voix. 1662. — Persée et Démétrius. 1666. — </w:t>
            </w:r>
            <w:proofErr w:type="spellStart"/>
            <w:r>
              <w:rPr>
                <w:rFonts w:ascii="Calibri" w:eastAsia="Times New Roman" w:hAnsi="Calibri" w:cs="Times New Roman"/>
                <w:bdr w:val="nil"/>
              </w:rPr>
              <w:t>Timocrate</w:t>
            </w:r>
            <w:proofErr w:type="spellEnd"/>
            <w:r>
              <w:rPr>
                <w:rFonts w:ascii="Calibri" w:eastAsia="Times New Roman" w:hAnsi="Calibri" w:cs="Times New Roman"/>
                <w:bdr w:val="nil"/>
              </w:rPr>
              <w:t xml:space="preserve">. 1662. — Antiochus. 1666.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Jolis titres-frontispices gravés.</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lastRenderedPageBreak/>
              <w:t>500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305</w:t>
            </w:r>
          </w:p>
        </w:tc>
        <w:tc>
          <w:tcPr>
            <w:tcW w:w="1243" w:type="dxa"/>
          </w:tcPr>
          <w:p w:rsidR="00C22D55" w:rsidRDefault="00C22D55">
            <w:r>
              <w:rPr>
                <w:rFonts w:ascii="Calibri" w:eastAsia="Times New Roman" w:hAnsi="Calibri" w:cs="Times New Roman"/>
                <w:noProof/>
                <w:bdr w:val="nil"/>
              </w:rPr>
              <w:drawing>
                <wp:inline distT="0" distB="0" distL="0" distR="0" wp14:anchorId="64C7374F" wp14:editId="49A1B461">
                  <wp:extent cx="652145" cy="1164545"/>
                  <wp:effectExtent l="0" t="0" r="0" b="0"/>
                  <wp:docPr id="100610" name="Image 10061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11" name=""/>
                          <pic:cNvPicPr>
                            <a:picLocks noChangeAspect="1"/>
                          </pic:cNvPicPr>
                        </pic:nvPicPr>
                        <pic:blipFill>
                          <a:blip r:embed="rId127"/>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LECUYER Raymond, Histoire de la Photographie. Paris, SNEP-Illustration, 1945 ; 1 vol., couverture verte</w:t>
            </w:r>
          </w:p>
        </w:tc>
        <w:tc>
          <w:tcPr>
            <w:tcW w:w="1418" w:type="dxa"/>
          </w:tcPr>
          <w:p w:rsidR="00C22D55" w:rsidRDefault="00C22D55" w:rsidP="0058379E">
            <w:pPr>
              <w:jc w:val="right"/>
            </w:pPr>
            <w:r>
              <w:rPr>
                <w:rFonts w:ascii="Calibri" w:eastAsia="Times New Roman" w:hAnsi="Calibri" w:cs="Times New Roman"/>
                <w:bdr w:val="nil"/>
              </w:rPr>
              <w:t>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306</w:t>
            </w:r>
          </w:p>
        </w:tc>
        <w:tc>
          <w:tcPr>
            <w:tcW w:w="1243" w:type="dxa"/>
          </w:tcPr>
          <w:p w:rsidR="00C22D55" w:rsidRDefault="00C22D55">
            <w:r>
              <w:rPr>
                <w:rFonts w:ascii="Calibri" w:eastAsia="Times New Roman" w:hAnsi="Calibri" w:cs="Times New Roman"/>
                <w:noProof/>
                <w:bdr w:val="nil"/>
              </w:rPr>
              <w:drawing>
                <wp:inline distT="0" distB="0" distL="0" distR="0" wp14:anchorId="5B91CF8B" wp14:editId="03D3ED54">
                  <wp:extent cx="652145" cy="866421"/>
                  <wp:effectExtent l="0" t="0" r="0" b="0"/>
                  <wp:docPr id="100612" name="Image 10061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13" name=""/>
                          <pic:cNvPicPr>
                            <a:picLocks noChangeAspect="1"/>
                          </pic:cNvPicPr>
                        </pic:nvPicPr>
                        <pic:blipFill>
                          <a:blip r:embed="rId128"/>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RUZE - Opera </w:t>
            </w:r>
            <w:proofErr w:type="spellStart"/>
            <w:r>
              <w:rPr>
                <w:rFonts w:ascii="Calibri" w:eastAsia="Times New Roman" w:hAnsi="Calibri" w:cs="Times New Roman"/>
                <w:bdr w:val="nil"/>
              </w:rPr>
              <w:t>egregii</w:t>
            </w:r>
            <w:proofErr w:type="spellEnd"/>
            <w:r>
              <w:rPr>
                <w:rFonts w:ascii="Calibri" w:eastAsia="Times New Roman" w:hAnsi="Calibri" w:cs="Times New Roman"/>
                <w:bdr w:val="nil"/>
              </w:rPr>
              <w:t xml:space="preserve"> et </w:t>
            </w:r>
            <w:proofErr w:type="spellStart"/>
            <w:r>
              <w:rPr>
                <w:rFonts w:ascii="Calibri" w:eastAsia="Times New Roman" w:hAnsi="Calibri" w:cs="Times New Roman"/>
                <w:bdr w:val="nil"/>
              </w:rPr>
              <w:t>eminentis</w:t>
            </w:r>
            <w:proofErr w:type="spellEnd"/>
            <w:r>
              <w:rPr>
                <w:rFonts w:ascii="Calibri" w:eastAsia="Times New Roman" w:hAnsi="Calibri" w:cs="Times New Roman"/>
                <w:bdr w:val="nil"/>
              </w:rPr>
              <w:t xml:space="preserve"> - 1534. Relié.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On joint J. de la </w:t>
            </w:r>
            <w:proofErr w:type="spellStart"/>
            <w:r>
              <w:rPr>
                <w:rFonts w:ascii="Calibri" w:eastAsia="Times New Roman" w:hAnsi="Calibri" w:cs="Times New Roman"/>
                <w:bdr w:val="nil"/>
              </w:rPr>
              <w:t>Varende</w:t>
            </w:r>
            <w:proofErr w:type="spellEnd"/>
            <w:r>
              <w:rPr>
                <w:rFonts w:ascii="Calibri" w:eastAsia="Times New Roman" w:hAnsi="Calibri" w:cs="Times New Roman"/>
                <w:bdr w:val="nil"/>
              </w:rPr>
              <w:t>. Le Troisième Jour. Piazza 1951. Ex. n°232. Suite en noir. Etui.</w:t>
            </w:r>
          </w:p>
        </w:tc>
        <w:tc>
          <w:tcPr>
            <w:tcW w:w="1418" w:type="dxa"/>
          </w:tcPr>
          <w:p w:rsidR="00C22D55" w:rsidRDefault="00C22D55" w:rsidP="0058379E">
            <w:pPr>
              <w:jc w:val="right"/>
            </w:pPr>
            <w:r>
              <w:rPr>
                <w:rFonts w:ascii="Calibri" w:eastAsia="Times New Roman" w:hAnsi="Calibri" w:cs="Times New Roman"/>
                <w:bdr w:val="nil"/>
              </w:rPr>
              <w:t>10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307</w:t>
            </w:r>
          </w:p>
        </w:tc>
        <w:tc>
          <w:tcPr>
            <w:tcW w:w="1243" w:type="dxa"/>
          </w:tcPr>
          <w:p w:rsidR="00C22D55" w:rsidRDefault="00C22D55">
            <w:r>
              <w:rPr>
                <w:rFonts w:ascii="Calibri" w:eastAsia="Times New Roman" w:hAnsi="Calibri" w:cs="Times New Roman"/>
                <w:noProof/>
                <w:bdr w:val="nil"/>
              </w:rPr>
              <w:drawing>
                <wp:inline distT="0" distB="0" distL="0" distR="0" wp14:anchorId="74445D38" wp14:editId="7DB925E6">
                  <wp:extent cx="652145" cy="456502"/>
                  <wp:effectExtent l="0" t="0" r="0" b="0"/>
                  <wp:docPr id="100614" name="Image 10061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15" name=""/>
                          <pic:cNvPicPr>
                            <a:picLocks noChangeAspect="1"/>
                          </pic:cNvPicPr>
                        </pic:nvPicPr>
                        <pic:blipFill>
                          <a:blip r:embed="rId129"/>
                          <a:stretch>
                            <a:fillRect/>
                          </a:stretch>
                        </pic:blipFill>
                        <pic:spPr>
                          <a:xfrm>
                            <a:off x="0" y="0"/>
                            <a:ext cx="652145" cy="456502"/>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LA PLEIADE - 11 Volumes.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HERODOTE, THUCYDIDE, HOMERE, PLATON et EURIPIDE.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Les Stoïciens, Romans grecs et latins, Histoire universelle et Histoire du spectacle.</w:t>
            </w:r>
          </w:p>
        </w:tc>
        <w:tc>
          <w:tcPr>
            <w:tcW w:w="1418" w:type="dxa"/>
          </w:tcPr>
          <w:p w:rsidR="00C22D55" w:rsidRDefault="00C22D55" w:rsidP="0058379E">
            <w:pPr>
              <w:jc w:val="right"/>
            </w:pPr>
            <w:r>
              <w:rPr>
                <w:rFonts w:ascii="Calibri" w:eastAsia="Times New Roman" w:hAnsi="Calibri" w:cs="Times New Roman"/>
                <w:bdr w:val="nil"/>
              </w:rPr>
              <w:t>80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308</w:t>
            </w:r>
          </w:p>
        </w:tc>
        <w:tc>
          <w:tcPr>
            <w:tcW w:w="1243" w:type="dxa"/>
          </w:tcPr>
          <w:p w:rsidR="00C22D55" w:rsidRDefault="00C22D55">
            <w:r>
              <w:rPr>
                <w:rFonts w:ascii="Calibri" w:eastAsia="Times New Roman" w:hAnsi="Calibri" w:cs="Times New Roman"/>
                <w:noProof/>
                <w:bdr w:val="nil"/>
              </w:rPr>
              <w:drawing>
                <wp:inline distT="0" distB="0" distL="0" distR="0" wp14:anchorId="42EFF2CC" wp14:editId="0A425AE6">
                  <wp:extent cx="652145" cy="493767"/>
                  <wp:effectExtent l="0" t="0" r="0" b="0"/>
                  <wp:docPr id="100616" name="Image 10061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17" name=""/>
                          <pic:cNvPicPr>
                            <a:picLocks noChangeAspect="1"/>
                          </pic:cNvPicPr>
                        </pic:nvPicPr>
                        <pic:blipFill>
                          <a:blip r:embed="rId130"/>
                          <a:stretch>
                            <a:fillRect/>
                          </a:stretch>
                        </pic:blipFill>
                        <pic:spPr>
                          <a:xfrm>
                            <a:off x="0" y="0"/>
                            <a:ext cx="652145" cy="493767"/>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LA PLEIADE - 11 Volumes.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SPINOZA, PASCAL, CORNEILLE, DESCARTES, BOSSUET, RACINE et MOLIERE.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Romanciers du XVIIe siècle.</w:t>
            </w:r>
          </w:p>
        </w:tc>
        <w:tc>
          <w:tcPr>
            <w:tcW w:w="1418" w:type="dxa"/>
          </w:tcPr>
          <w:p w:rsidR="00C22D55" w:rsidRDefault="00C22D55" w:rsidP="0058379E">
            <w:pPr>
              <w:jc w:val="right"/>
            </w:pPr>
            <w:r>
              <w:rPr>
                <w:rFonts w:ascii="Calibri" w:eastAsia="Times New Roman" w:hAnsi="Calibri" w:cs="Times New Roman"/>
                <w:bdr w:val="nil"/>
              </w:rPr>
              <w:t>110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309</w:t>
            </w:r>
          </w:p>
        </w:tc>
        <w:tc>
          <w:tcPr>
            <w:tcW w:w="1243" w:type="dxa"/>
          </w:tcPr>
          <w:p w:rsidR="00C22D55" w:rsidRDefault="00C22D55">
            <w:r>
              <w:rPr>
                <w:rFonts w:ascii="Calibri" w:eastAsia="Times New Roman" w:hAnsi="Calibri" w:cs="Times New Roman"/>
                <w:noProof/>
                <w:bdr w:val="nil"/>
              </w:rPr>
              <w:drawing>
                <wp:inline distT="0" distB="0" distL="0" distR="0" wp14:anchorId="2EA5D46A" wp14:editId="2AD2BC74">
                  <wp:extent cx="652145" cy="493767"/>
                  <wp:effectExtent l="0" t="0" r="0" b="0"/>
                  <wp:docPr id="100618" name="Image 10061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19" name=""/>
                          <pic:cNvPicPr>
                            <a:picLocks noChangeAspect="1"/>
                          </pic:cNvPicPr>
                        </pic:nvPicPr>
                        <pic:blipFill>
                          <a:blip r:embed="rId131"/>
                          <a:stretch>
                            <a:fillRect/>
                          </a:stretch>
                        </pic:blipFill>
                        <pic:spPr>
                          <a:xfrm>
                            <a:off x="0" y="0"/>
                            <a:ext cx="652145" cy="493767"/>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LA PLEIADE - 12 Volumes.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SHAKESPEARE, CERVENTES, MACHIAVEL et MONTAIGNE.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Poètes du XVIe siècle, Romans picaresques espagnols, Conteurs français du XVIe siècle, Historiens et chroniqueurs du Moyen-âge, Jeux et sapience du Moyen-âge et Poètes et romancier du Moyen-âge.</w:t>
            </w:r>
          </w:p>
        </w:tc>
        <w:tc>
          <w:tcPr>
            <w:tcW w:w="1418" w:type="dxa"/>
          </w:tcPr>
          <w:p w:rsidR="00C22D55" w:rsidRDefault="00C22D55" w:rsidP="0058379E">
            <w:pPr>
              <w:jc w:val="right"/>
            </w:pPr>
            <w:r>
              <w:rPr>
                <w:rFonts w:ascii="Calibri" w:eastAsia="Times New Roman" w:hAnsi="Calibri" w:cs="Times New Roman"/>
                <w:bdr w:val="nil"/>
              </w:rPr>
              <w:t>60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310</w:t>
            </w:r>
          </w:p>
        </w:tc>
        <w:tc>
          <w:tcPr>
            <w:tcW w:w="1243" w:type="dxa"/>
          </w:tcPr>
          <w:p w:rsidR="00C22D55" w:rsidRDefault="00C22D55">
            <w:r>
              <w:rPr>
                <w:rFonts w:ascii="Calibri" w:eastAsia="Times New Roman" w:hAnsi="Calibri" w:cs="Times New Roman"/>
                <w:noProof/>
                <w:bdr w:val="nil"/>
              </w:rPr>
              <w:drawing>
                <wp:inline distT="0" distB="0" distL="0" distR="0" wp14:anchorId="71946EBA" wp14:editId="6668C570">
                  <wp:extent cx="652145" cy="158378"/>
                  <wp:effectExtent l="0" t="0" r="0" b="0"/>
                  <wp:docPr id="100620" name="Image 10062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21" name=""/>
                          <pic:cNvPicPr>
                            <a:picLocks noChangeAspect="1"/>
                          </pic:cNvPicPr>
                        </pic:nvPicPr>
                        <pic:blipFill>
                          <a:blip r:embed="rId132"/>
                          <a:stretch>
                            <a:fillRect/>
                          </a:stretch>
                        </pic:blipFill>
                        <pic:spPr>
                          <a:xfrm>
                            <a:off x="0" y="0"/>
                            <a:ext cx="652145" cy="158378"/>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LA PLEIADE - 25 Volumes.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BALZAC, BAUDELAIRE, MUSSET, GOETHE, MERIMEE, HUGO, MARX, DICKENS, TOLSTOI, VIGNY, CHATEAUBRIAND, STENDHAL, MALLARME, NERVAL,RIMBAUD,RENARD et POE.</w:t>
            </w:r>
          </w:p>
        </w:tc>
        <w:tc>
          <w:tcPr>
            <w:tcW w:w="1418" w:type="dxa"/>
          </w:tcPr>
          <w:p w:rsidR="00C22D55" w:rsidRDefault="00C22D55" w:rsidP="0058379E">
            <w:pPr>
              <w:jc w:val="right"/>
            </w:pPr>
            <w:r>
              <w:rPr>
                <w:rFonts w:ascii="Calibri" w:eastAsia="Times New Roman" w:hAnsi="Calibri" w:cs="Times New Roman"/>
                <w:bdr w:val="nil"/>
              </w:rPr>
              <w:t>200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311</w:t>
            </w:r>
          </w:p>
        </w:tc>
        <w:tc>
          <w:tcPr>
            <w:tcW w:w="1243" w:type="dxa"/>
          </w:tcPr>
          <w:p w:rsidR="00C22D55" w:rsidRDefault="00C22D55">
            <w:r>
              <w:rPr>
                <w:rFonts w:ascii="Calibri" w:eastAsia="Times New Roman" w:hAnsi="Calibri" w:cs="Times New Roman"/>
                <w:noProof/>
                <w:bdr w:val="nil"/>
              </w:rPr>
              <w:drawing>
                <wp:inline distT="0" distB="0" distL="0" distR="0" wp14:anchorId="5C6B3ADE" wp14:editId="18BE470B">
                  <wp:extent cx="652145" cy="493767"/>
                  <wp:effectExtent l="0" t="0" r="0" b="0"/>
                  <wp:docPr id="100622" name="Image 10062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23" name=""/>
                          <pic:cNvPicPr>
                            <a:picLocks noChangeAspect="1"/>
                          </pic:cNvPicPr>
                        </pic:nvPicPr>
                        <pic:blipFill>
                          <a:blip r:embed="rId133"/>
                          <a:stretch>
                            <a:fillRect/>
                          </a:stretch>
                        </pic:blipFill>
                        <pic:spPr>
                          <a:xfrm>
                            <a:off x="0" y="0"/>
                            <a:ext cx="652145" cy="493767"/>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LA PLEIADE - 17 Volumes.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CHENIER, BEAUMARCHAIS, DIDEROT, VOLTAIRE, MONTESQUIEU, MARIVAUX et SAINT-SIMON.</w:t>
            </w:r>
          </w:p>
          <w:p w:rsidR="00C22D55" w:rsidRDefault="00C22D55">
            <w:pPr>
              <w:rPr>
                <w:rFonts w:ascii="Calibri" w:eastAsia="Times New Roman" w:hAnsi="Calibri" w:cs="Times New Roman"/>
                <w:noProof/>
                <w:bdr w:val="nil"/>
              </w:rPr>
            </w:pPr>
            <w:r>
              <w:rPr>
                <w:rFonts w:ascii="Calibri" w:eastAsia="Times New Roman" w:hAnsi="Calibri" w:cs="Times New Roman"/>
                <w:bdr w:val="nil"/>
              </w:rPr>
              <w:t>Romanciers du XVIIIe siècle.</w:t>
            </w:r>
          </w:p>
        </w:tc>
        <w:tc>
          <w:tcPr>
            <w:tcW w:w="1418" w:type="dxa"/>
          </w:tcPr>
          <w:p w:rsidR="00C22D55" w:rsidRDefault="00C22D55" w:rsidP="0058379E">
            <w:pPr>
              <w:jc w:val="right"/>
            </w:pPr>
            <w:r>
              <w:rPr>
                <w:rFonts w:ascii="Calibri" w:eastAsia="Times New Roman" w:hAnsi="Calibri" w:cs="Times New Roman"/>
                <w:bdr w:val="nil"/>
              </w:rPr>
              <w:t>120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312</w:t>
            </w:r>
          </w:p>
        </w:tc>
        <w:tc>
          <w:tcPr>
            <w:tcW w:w="1243" w:type="dxa"/>
          </w:tcPr>
          <w:p w:rsidR="00C22D55" w:rsidRDefault="00C22D55">
            <w:r>
              <w:rPr>
                <w:rFonts w:ascii="Calibri" w:eastAsia="Times New Roman" w:hAnsi="Calibri" w:cs="Times New Roman"/>
                <w:noProof/>
                <w:bdr w:val="nil"/>
              </w:rPr>
              <w:drawing>
                <wp:inline distT="0" distB="0" distL="0" distR="0" wp14:anchorId="56B83627" wp14:editId="7402691B">
                  <wp:extent cx="652145" cy="232909"/>
                  <wp:effectExtent l="0" t="0" r="0" b="0"/>
                  <wp:docPr id="100624" name="Image 10062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25" name=""/>
                          <pic:cNvPicPr>
                            <a:picLocks noChangeAspect="1"/>
                          </pic:cNvPicPr>
                        </pic:nvPicPr>
                        <pic:blipFill>
                          <a:blip r:embed="rId134"/>
                          <a:stretch>
                            <a:fillRect/>
                          </a:stretch>
                        </pic:blipFill>
                        <pic:spPr>
                          <a:xfrm>
                            <a:off x="0" y="0"/>
                            <a:ext cx="652145" cy="232909"/>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LA PLEIADE - 16 volumes.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MALRAUX, APOLLINAIRE, SAINT-EXUPERY, GUIDE, MONTHERLANT, CLAUDEL, ALAIN, LARBAUD et VALERY.</w:t>
            </w:r>
          </w:p>
        </w:tc>
        <w:tc>
          <w:tcPr>
            <w:tcW w:w="1418" w:type="dxa"/>
          </w:tcPr>
          <w:p w:rsidR="00C22D55" w:rsidRDefault="00C22D55" w:rsidP="0058379E">
            <w:pPr>
              <w:jc w:val="right"/>
            </w:pPr>
            <w:r>
              <w:rPr>
                <w:rFonts w:ascii="Calibri" w:eastAsia="Times New Roman" w:hAnsi="Calibri" w:cs="Times New Roman"/>
                <w:bdr w:val="nil"/>
              </w:rPr>
              <w:t>120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312,</w:t>
            </w:r>
            <w:r>
              <w:rPr>
                <w:rFonts w:ascii="Calibri" w:eastAsia="Times New Roman" w:hAnsi="Calibri" w:cs="Times New Roman"/>
                <w:b/>
                <w:bdr w:val="nil"/>
              </w:rPr>
              <w:t>1</w:t>
            </w:r>
          </w:p>
        </w:tc>
        <w:tc>
          <w:tcPr>
            <w:tcW w:w="1243" w:type="dxa"/>
          </w:tcPr>
          <w:p w:rsidR="00C22D55" w:rsidRDefault="00C22D55">
            <w:r>
              <w:rPr>
                <w:rFonts w:ascii="Calibri" w:eastAsia="Times New Roman" w:hAnsi="Calibri" w:cs="Times New Roman"/>
                <w:noProof/>
                <w:bdr w:val="nil"/>
              </w:rPr>
              <w:drawing>
                <wp:inline distT="0" distB="0" distL="0" distR="0" wp14:anchorId="1B872314" wp14:editId="2A5969E5">
                  <wp:extent cx="652145" cy="493767"/>
                  <wp:effectExtent l="0" t="0" r="0" b="0"/>
                  <wp:docPr id="100626" name="Image 10062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27" name=""/>
                          <pic:cNvPicPr>
                            <a:picLocks noChangeAspect="1"/>
                          </pic:cNvPicPr>
                        </pic:nvPicPr>
                        <pic:blipFill>
                          <a:blip r:embed="rId135"/>
                          <a:stretch>
                            <a:fillRect/>
                          </a:stretch>
                        </pic:blipFill>
                        <pic:spPr>
                          <a:xfrm>
                            <a:off x="0" y="0"/>
                            <a:ext cx="652145" cy="493767"/>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PLEIADES et ALBUMS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Lot de huit livres dont quatre étant des ALBUM</w:t>
            </w:r>
          </w:p>
          <w:p w:rsidR="00C22D55" w:rsidRDefault="00C22D55">
            <w:pPr>
              <w:rPr>
                <w:rFonts w:ascii="Calibri" w:eastAsia="Times New Roman" w:hAnsi="Calibri" w:cs="Times New Roman"/>
                <w:noProof/>
                <w:bdr w:val="nil"/>
              </w:rPr>
            </w:pPr>
            <w:r>
              <w:rPr>
                <w:rFonts w:ascii="Calibri" w:eastAsia="Times New Roman" w:hAnsi="Calibri" w:cs="Times New Roman"/>
                <w:bdr w:val="nil"/>
              </w:rPr>
              <w:t>Dont : Federico Garcia Lorca, ALBUM Eluard, ALBUM Cocteau, ALBUM Nerval, Malraux...</w:t>
            </w:r>
          </w:p>
        </w:tc>
        <w:tc>
          <w:tcPr>
            <w:tcW w:w="1418" w:type="dxa"/>
          </w:tcPr>
          <w:p w:rsidR="00C22D55" w:rsidRDefault="00C22D55" w:rsidP="0058379E">
            <w:pPr>
              <w:jc w:val="right"/>
            </w:pPr>
            <w:r>
              <w:rPr>
                <w:rFonts w:ascii="Calibri" w:eastAsia="Times New Roman" w:hAnsi="Calibri" w:cs="Times New Roman"/>
                <w:bdr w:val="nil"/>
              </w:rPr>
              <w:t>96</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lastRenderedPageBreak/>
              <w:t>313</w:t>
            </w:r>
          </w:p>
        </w:tc>
        <w:tc>
          <w:tcPr>
            <w:tcW w:w="1243" w:type="dxa"/>
          </w:tcPr>
          <w:p w:rsidR="00C22D55" w:rsidRDefault="00C22D55">
            <w:r>
              <w:rPr>
                <w:rFonts w:ascii="Calibri" w:eastAsia="Times New Roman" w:hAnsi="Calibri" w:cs="Times New Roman"/>
                <w:noProof/>
                <w:bdr w:val="nil"/>
              </w:rPr>
              <w:drawing>
                <wp:inline distT="0" distB="0" distL="0" distR="0" wp14:anchorId="43402F70" wp14:editId="1068ACD7">
                  <wp:extent cx="652145" cy="1164545"/>
                  <wp:effectExtent l="0" t="0" r="0" b="0"/>
                  <wp:docPr id="100628" name="Image 10062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29" name=""/>
                          <pic:cNvPicPr>
                            <a:picLocks noChangeAspect="1"/>
                          </pic:cNvPicPr>
                        </pic:nvPicPr>
                        <pic:blipFill>
                          <a:blip r:embed="rId136"/>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S.A.R, Duchesse de Vendôme Princesse de Belgique, fleurs des Alpes cueillis dans mes excursions. Lausanne, Gonin &amp; </w:t>
            </w:r>
            <w:proofErr w:type="spellStart"/>
            <w:r>
              <w:rPr>
                <w:rFonts w:ascii="Calibri" w:eastAsia="Times New Roman" w:hAnsi="Calibri" w:cs="Times New Roman"/>
                <w:bdr w:val="nil"/>
              </w:rPr>
              <w:t>cie</w:t>
            </w:r>
            <w:proofErr w:type="spellEnd"/>
            <w:r>
              <w:rPr>
                <w:rFonts w:ascii="Calibri" w:eastAsia="Times New Roman" w:hAnsi="Calibri" w:cs="Times New Roman"/>
                <w:bdr w:val="nil"/>
              </w:rPr>
              <w:t>, 1928 ; exemplaire n°99/150, 2 vol, couverture en cuir bordeaux et emboitage vert (abimé)</w:t>
            </w:r>
          </w:p>
        </w:tc>
        <w:tc>
          <w:tcPr>
            <w:tcW w:w="1418" w:type="dxa"/>
          </w:tcPr>
          <w:p w:rsidR="00C22D55" w:rsidRDefault="00C22D55" w:rsidP="0058379E">
            <w:pPr>
              <w:jc w:val="right"/>
            </w:pPr>
            <w:r>
              <w:rPr>
                <w:rFonts w:ascii="Calibri" w:eastAsia="Times New Roman" w:hAnsi="Calibri" w:cs="Times New Roman"/>
                <w:bdr w:val="nil"/>
              </w:rPr>
              <w:t>320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314</w:t>
            </w:r>
          </w:p>
        </w:tc>
        <w:tc>
          <w:tcPr>
            <w:tcW w:w="1243" w:type="dxa"/>
          </w:tcPr>
          <w:p w:rsidR="00C22D55" w:rsidRDefault="00C22D55">
            <w:r>
              <w:rPr>
                <w:rFonts w:ascii="Calibri" w:eastAsia="Times New Roman" w:hAnsi="Calibri" w:cs="Times New Roman"/>
                <w:noProof/>
                <w:bdr w:val="nil"/>
              </w:rPr>
              <w:drawing>
                <wp:inline distT="0" distB="0" distL="0" distR="0" wp14:anchorId="1ABB5CB8" wp14:editId="20E0C38E">
                  <wp:extent cx="652145" cy="493767"/>
                  <wp:effectExtent l="0" t="0" r="0" b="0"/>
                  <wp:docPr id="100630" name="Image 10063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31" name=""/>
                          <pic:cNvPicPr>
                            <a:picLocks noChangeAspect="1"/>
                          </pic:cNvPicPr>
                        </pic:nvPicPr>
                        <pic:blipFill>
                          <a:blip r:embed="rId137"/>
                          <a:stretch>
                            <a:fillRect/>
                          </a:stretch>
                        </pic:blipFill>
                        <pic:spPr>
                          <a:xfrm>
                            <a:off x="0" y="0"/>
                            <a:ext cx="652145" cy="493767"/>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Lot de 6 livres d'histoire et d'histoire de l'art comprenant: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Traité de la peinture par Léonard de Vinci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Les procédés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Noms des peintres les plus célèbres et les plus connus, anciens et modernes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Abrégé de la vie des peintres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Dictionnaire portatif des </w:t>
            </w:r>
            <w:proofErr w:type="spellStart"/>
            <w:r>
              <w:rPr>
                <w:rFonts w:ascii="Calibri" w:eastAsia="Times New Roman" w:hAnsi="Calibri" w:cs="Times New Roman"/>
                <w:bdr w:val="nil"/>
              </w:rPr>
              <w:t>beaux arts</w:t>
            </w:r>
            <w:proofErr w:type="spellEnd"/>
          </w:p>
          <w:p w:rsidR="00C22D55" w:rsidRDefault="00C22D55">
            <w:pPr>
              <w:rPr>
                <w:rFonts w:ascii="Calibri" w:eastAsia="Times New Roman" w:hAnsi="Calibri" w:cs="Times New Roman"/>
                <w:noProof/>
                <w:bdr w:val="nil"/>
              </w:rPr>
            </w:pPr>
            <w:r>
              <w:rPr>
                <w:rFonts w:ascii="Calibri" w:eastAsia="Times New Roman" w:hAnsi="Calibri" w:cs="Times New Roman"/>
                <w:bdr w:val="nil"/>
              </w:rPr>
              <w:t>- Mémoires anecdotes de la maison Bourbon</w:t>
            </w:r>
          </w:p>
        </w:tc>
        <w:tc>
          <w:tcPr>
            <w:tcW w:w="1418" w:type="dxa"/>
          </w:tcPr>
          <w:p w:rsidR="00C22D55" w:rsidRDefault="00C22D55" w:rsidP="0058379E">
            <w:pPr>
              <w:jc w:val="right"/>
            </w:pPr>
            <w:r>
              <w:rPr>
                <w:rFonts w:ascii="Calibri" w:eastAsia="Times New Roman" w:hAnsi="Calibri" w:cs="Times New Roman"/>
                <w:bdr w:val="nil"/>
              </w:rPr>
              <w:t>70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315</w:t>
            </w:r>
          </w:p>
        </w:tc>
        <w:tc>
          <w:tcPr>
            <w:tcW w:w="1243" w:type="dxa"/>
          </w:tcPr>
          <w:p w:rsidR="00C22D55" w:rsidRDefault="00C22D55">
            <w:r>
              <w:rPr>
                <w:rFonts w:ascii="Calibri" w:eastAsia="Times New Roman" w:hAnsi="Calibri" w:cs="Times New Roman"/>
                <w:noProof/>
                <w:bdr w:val="nil"/>
              </w:rPr>
              <w:drawing>
                <wp:inline distT="0" distB="0" distL="0" distR="0" wp14:anchorId="69BAE7B7" wp14:editId="42583C1C">
                  <wp:extent cx="652145" cy="866421"/>
                  <wp:effectExtent l="0" t="0" r="0" b="0"/>
                  <wp:docPr id="100632" name="Image 10063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33" name=""/>
                          <pic:cNvPicPr>
                            <a:picLocks noChangeAspect="1"/>
                          </pic:cNvPicPr>
                        </pic:nvPicPr>
                        <pic:blipFill>
                          <a:blip r:embed="rId138"/>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AYME (Marcel) - VERTES : Images de l'Amour. Ex. en feuilles sous chemise et double emboîtage</w:t>
            </w:r>
          </w:p>
        </w:tc>
        <w:tc>
          <w:tcPr>
            <w:tcW w:w="1418" w:type="dxa"/>
          </w:tcPr>
          <w:p w:rsidR="00C22D55" w:rsidRDefault="00C22D55" w:rsidP="0058379E">
            <w:pPr>
              <w:jc w:val="right"/>
            </w:pPr>
            <w:r>
              <w:rPr>
                <w:rFonts w:ascii="Calibri" w:eastAsia="Times New Roman" w:hAnsi="Calibri" w:cs="Times New Roman"/>
                <w:bdr w:val="nil"/>
              </w:rPr>
              <w:t>Regroupé</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316</w:t>
            </w:r>
          </w:p>
        </w:tc>
        <w:tc>
          <w:tcPr>
            <w:tcW w:w="1243" w:type="dxa"/>
          </w:tcPr>
          <w:p w:rsidR="00C22D55" w:rsidRDefault="00C22D55">
            <w:r>
              <w:rPr>
                <w:rFonts w:ascii="Calibri" w:eastAsia="Times New Roman" w:hAnsi="Calibri" w:cs="Times New Roman"/>
                <w:noProof/>
                <w:bdr w:val="nil"/>
              </w:rPr>
              <w:drawing>
                <wp:inline distT="0" distB="0" distL="0" distR="0" wp14:anchorId="4E06D5D6" wp14:editId="77466082">
                  <wp:extent cx="652145" cy="866421"/>
                  <wp:effectExtent l="0" t="0" r="0" b="0"/>
                  <wp:docPr id="100634" name="Image 10063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35" name=""/>
                          <pic:cNvPicPr>
                            <a:picLocks noChangeAspect="1"/>
                          </pic:cNvPicPr>
                        </pic:nvPicPr>
                        <pic:blipFill>
                          <a:blip r:embed="rId139"/>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VAILLAT (Léandre) : Ballet de l'Opéra de Paris. Paris, 1943 ; in-4, basane moderne</w:t>
            </w:r>
          </w:p>
        </w:tc>
        <w:tc>
          <w:tcPr>
            <w:tcW w:w="1418" w:type="dxa"/>
          </w:tcPr>
          <w:p w:rsidR="00C22D55" w:rsidRDefault="00C22D55" w:rsidP="0058379E">
            <w:pPr>
              <w:jc w:val="right"/>
            </w:pPr>
            <w:r>
              <w:rPr>
                <w:rFonts w:ascii="Calibri" w:eastAsia="Times New Roman" w:hAnsi="Calibri" w:cs="Times New Roman"/>
                <w:bdr w:val="nil"/>
              </w:rPr>
              <w:t>80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317</w:t>
            </w:r>
          </w:p>
        </w:tc>
        <w:tc>
          <w:tcPr>
            <w:tcW w:w="1243" w:type="dxa"/>
          </w:tcPr>
          <w:p w:rsidR="00C22D55" w:rsidRDefault="00C22D55">
            <w:r>
              <w:rPr>
                <w:rFonts w:ascii="Calibri" w:eastAsia="Times New Roman" w:hAnsi="Calibri" w:cs="Times New Roman"/>
                <w:noProof/>
                <w:bdr w:val="nil"/>
              </w:rPr>
              <w:drawing>
                <wp:inline distT="0" distB="0" distL="0" distR="0" wp14:anchorId="61F15F66" wp14:editId="03E5B5C8">
                  <wp:extent cx="652145" cy="1164545"/>
                  <wp:effectExtent l="0" t="0" r="0" b="0"/>
                  <wp:docPr id="100636" name="Image 10063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37" name=""/>
                          <pic:cNvPicPr>
                            <a:picLocks noChangeAspect="1"/>
                          </pic:cNvPicPr>
                        </pic:nvPicPr>
                        <pic:blipFill>
                          <a:blip r:embed="rId140"/>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VERNE Jules, l'archipel en feu, illustration de </w:t>
            </w:r>
            <w:proofErr w:type="spellStart"/>
            <w:r>
              <w:rPr>
                <w:rFonts w:ascii="Calibri" w:eastAsia="Times New Roman" w:hAnsi="Calibri" w:cs="Times New Roman"/>
                <w:bdr w:val="nil"/>
              </w:rPr>
              <w:t>Benett</w:t>
            </w:r>
            <w:proofErr w:type="spellEnd"/>
            <w:r>
              <w:rPr>
                <w:rFonts w:ascii="Calibri" w:eastAsia="Times New Roman" w:hAnsi="Calibri" w:cs="Times New Roman"/>
                <w:bdr w:val="nil"/>
              </w:rPr>
              <w:t xml:space="preserve">. Paris, </w:t>
            </w:r>
            <w:proofErr w:type="spellStart"/>
            <w:r>
              <w:rPr>
                <w:rFonts w:ascii="Calibri" w:eastAsia="Times New Roman" w:hAnsi="Calibri" w:cs="Times New Roman"/>
                <w:bdr w:val="nil"/>
              </w:rPr>
              <w:t>J.Hetzel</w:t>
            </w:r>
            <w:proofErr w:type="spellEnd"/>
            <w:r>
              <w:rPr>
                <w:rFonts w:ascii="Calibri" w:eastAsia="Times New Roman" w:hAnsi="Calibri" w:cs="Times New Roman"/>
                <w:bdr w:val="nil"/>
              </w:rPr>
              <w:t xml:space="preserve"> et </w:t>
            </w:r>
            <w:proofErr w:type="spellStart"/>
            <w:r>
              <w:rPr>
                <w:rFonts w:ascii="Calibri" w:eastAsia="Times New Roman" w:hAnsi="Calibri" w:cs="Times New Roman"/>
                <w:bdr w:val="nil"/>
              </w:rPr>
              <w:t>cie</w:t>
            </w:r>
            <w:proofErr w:type="spellEnd"/>
            <w:r>
              <w:rPr>
                <w:rFonts w:ascii="Calibri" w:eastAsia="Times New Roman" w:hAnsi="Calibri" w:cs="Times New Roman"/>
                <w:bdr w:val="nil"/>
              </w:rPr>
              <w:t xml:space="preserve"> ; 1 vol.</w:t>
            </w:r>
          </w:p>
        </w:tc>
        <w:tc>
          <w:tcPr>
            <w:tcW w:w="1418" w:type="dxa"/>
          </w:tcPr>
          <w:p w:rsidR="00C22D55" w:rsidRDefault="00C22D55" w:rsidP="0058379E">
            <w:pPr>
              <w:jc w:val="right"/>
            </w:pPr>
            <w:r>
              <w:rPr>
                <w:rFonts w:ascii="Calibri" w:eastAsia="Times New Roman" w:hAnsi="Calibri" w:cs="Times New Roman"/>
                <w:bdr w:val="nil"/>
              </w:rPr>
              <w:t>40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318</w:t>
            </w:r>
          </w:p>
        </w:tc>
        <w:tc>
          <w:tcPr>
            <w:tcW w:w="1243" w:type="dxa"/>
          </w:tcPr>
          <w:p w:rsidR="00C22D55" w:rsidRDefault="00C22D55">
            <w:r>
              <w:rPr>
                <w:rFonts w:ascii="Calibri" w:eastAsia="Times New Roman" w:hAnsi="Calibri" w:cs="Times New Roman"/>
                <w:noProof/>
                <w:bdr w:val="nil"/>
              </w:rPr>
              <w:drawing>
                <wp:inline distT="0" distB="0" distL="0" distR="0" wp14:anchorId="1E7B7873" wp14:editId="01C88F80">
                  <wp:extent cx="652145" cy="866421"/>
                  <wp:effectExtent l="0" t="0" r="0" b="0"/>
                  <wp:docPr id="100638" name="Image 10063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39" name=""/>
                          <pic:cNvPicPr>
                            <a:picLocks noChangeAspect="1"/>
                          </pic:cNvPicPr>
                        </pic:nvPicPr>
                        <pic:blipFill>
                          <a:blip r:embed="rId141"/>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DAUDET Alphonse - Contes du lundi. Ed. Les Heures Claires. 1880. ill. LEMARIE H. Ex. n°469. Suite en couleurs. Etui.</w:t>
            </w:r>
          </w:p>
        </w:tc>
        <w:tc>
          <w:tcPr>
            <w:tcW w:w="1418" w:type="dxa"/>
          </w:tcPr>
          <w:p w:rsidR="00C22D55" w:rsidRDefault="00C22D55" w:rsidP="0058379E">
            <w:pPr>
              <w:jc w:val="right"/>
            </w:pPr>
            <w:r>
              <w:rPr>
                <w:rFonts w:ascii="Calibri" w:eastAsia="Times New Roman" w:hAnsi="Calibri" w:cs="Times New Roman"/>
                <w:bdr w:val="nil"/>
              </w:rPr>
              <w:t>30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319</w:t>
            </w:r>
          </w:p>
        </w:tc>
        <w:tc>
          <w:tcPr>
            <w:tcW w:w="1243" w:type="dxa"/>
          </w:tcPr>
          <w:p w:rsidR="00C22D55" w:rsidRDefault="00C22D55">
            <w:r>
              <w:rPr>
                <w:rFonts w:ascii="Calibri" w:eastAsia="Times New Roman" w:hAnsi="Calibri" w:cs="Times New Roman"/>
                <w:noProof/>
                <w:bdr w:val="nil"/>
              </w:rPr>
              <w:drawing>
                <wp:inline distT="0" distB="0" distL="0" distR="0" wp14:anchorId="0635CC10" wp14:editId="58E23BE2">
                  <wp:extent cx="652145" cy="363338"/>
                  <wp:effectExtent l="0" t="0" r="0" b="0"/>
                  <wp:docPr id="100640" name="Image 10064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41" name=""/>
                          <pic:cNvPicPr>
                            <a:picLocks noChangeAspect="1"/>
                          </pic:cNvPicPr>
                        </pic:nvPicPr>
                        <pic:blipFill>
                          <a:blip r:embed="rId142"/>
                          <a:stretch>
                            <a:fillRect/>
                          </a:stretch>
                        </pic:blipFill>
                        <pic:spPr>
                          <a:xfrm>
                            <a:off x="0" y="0"/>
                            <a:ext cx="652145" cy="363338"/>
                          </a:xfrm>
                          <a:prstGeom prst="rect">
                            <a:avLst/>
                          </a:prstGeom>
                        </pic:spPr>
                      </pic:pic>
                    </a:graphicData>
                  </a:graphic>
                </wp:inline>
              </w:drawing>
            </w:r>
          </w:p>
        </w:tc>
        <w:tc>
          <w:tcPr>
            <w:tcW w:w="7320" w:type="dxa"/>
          </w:tcPr>
          <w:p w:rsidR="00C22D55" w:rsidRDefault="00C22D55">
            <w:proofErr w:type="spellStart"/>
            <w:r>
              <w:rPr>
                <w:rFonts w:ascii="Calibri" w:eastAsia="Times New Roman" w:hAnsi="Calibri" w:cs="Times New Roman"/>
                <w:bdr w:val="nil"/>
              </w:rPr>
              <w:t>Oeuvres</w:t>
            </w:r>
            <w:proofErr w:type="spellEnd"/>
            <w:r>
              <w:rPr>
                <w:rFonts w:ascii="Calibri" w:eastAsia="Times New Roman" w:hAnsi="Calibri" w:cs="Times New Roman"/>
                <w:bdr w:val="nil"/>
              </w:rPr>
              <w:t xml:space="preserve"> de Molière, ill. de Jacques Leman. Paris, chez J </w:t>
            </w:r>
            <w:proofErr w:type="spellStart"/>
            <w:r>
              <w:rPr>
                <w:rFonts w:ascii="Calibri" w:eastAsia="Times New Roman" w:hAnsi="Calibri" w:cs="Times New Roman"/>
                <w:bdr w:val="nil"/>
              </w:rPr>
              <w:t>Lemonnyer</w:t>
            </w:r>
            <w:proofErr w:type="spellEnd"/>
            <w:r>
              <w:rPr>
                <w:rFonts w:ascii="Calibri" w:eastAsia="Times New Roman" w:hAnsi="Calibri" w:cs="Times New Roman"/>
                <w:bdr w:val="nil"/>
              </w:rPr>
              <w:t>, 1883 à 1893 ; 10 volumes brochés</w:t>
            </w:r>
          </w:p>
        </w:tc>
        <w:tc>
          <w:tcPr>
            <w:tcW w:w="1418" w:type="dxa"/>
          </w:tcPr>
          <w:p w:rsidR="00C22D55" w:rsidRDefault="00C22D55" w:rsidP="0058379E">
            <w:pPr>
              <w:jc w:val="right"/>
            </w:pPr>
            <w:r>
              <w:rPr>
                <w:rFonts w:ascii="Calibri" w:eastAsia="Times New Roman" w:hAnsi="Calibri" w:cs="Times New Roman"/>
                <w:bdr w:val="nil"/>
              </w:rPr>
              <w:t>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320</w:t>
            </w:r>
          </w:p>
        </w:tc>
        <w:tc>
          <w:tcPr>
            <w:tcW w:w="1243" w:type="dxa"/>
          </w:tcPr>
          <w:p w:rsidR="00C22D55" w:rsidRDefault="00C22D55">
            <w:r>
              <w:rPr>
                <w:rFonts w:ascii="Calibri" w:eastAsia="Times New Roman" w:hAnsi="Calibri" w:cs="Times New Roman"/>
                <w:noProof/>
                <w:bdr w:val="nil"/>
              </w:rPr>
              <w:drawing>
                <wp:inline distT="0" distB="0" distL="0" distR="0" wp14:anchorId="7A20352A" wp14:editId="40A488A4">
                  <wp:extent cx="652145" cy="363338"/>
                  <wp:effectExtent l="0" t="0" r="0" b="0"/>
                  <wp:docPr id="100642" name="Image 10064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43" name=""/>
                          <pic:cNvPicPr>
                            <a:picLocks noChangeAspect="1"/>
                          </pic:cNvPicPr>
                        </pic:nvPicPr>
                        <pic:blipFill>
                          <a:blip r:embed="rId143"/>
                          <a:stretch>
                            <a:fillRect/>
                          </a:stretch>
                        </pic:blipFill>
                        <pic:spPr>
                          <a:xfrm>
                            <a:off x="0" y="0"/>
                            <a:ext cx="652145" cy="363338"/>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Goya, los </w:t>
            </w:r>
            <w:proofErr w:type="spellStart"/>
            <w:r>
              <w:rPr>
                <w:rFonts w:ascii="Calibri" w:eastAsia="Times New Roman" w:hAnsi="Calibri" w:cs="Times New Roman"/>
                <w:bdr w:val="nil"/>
              </w:rPr>
              <w:t>caprichos</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Bannot</w:t>
            </w:r>
            <w:proofErr w:type="spellEnd"/>
            <w:r>
              <w:rPr>
                <w:rFonts w:ascii="Calibri" w:eastAsia="Times New Roman" w:hAnsi="Calibri" w:cs="Times New Roman"/>
                <w:bdr w:val="nil"/>
              </w:rPr>
              <w:t xml:space="preserve"> ; planches sous emboitage noir</w:t>
            </w:r>
          </w:p>
        </w:tc>
        <w:tc>
          <w:tcPr>
            <w:tcW w:w="1418" w:type="dxa"/>
          </w:tcPr>
          <w:p w:rsidR="00C22D55" w:rsidRDefault="00C22D55" w:rsidP="0058379E">
            <w:pPr>
              <w:jc w:val="right"/>
            </w:pPr>
            <w:r>
              <w:rPr>
                <w:rFonts w:ascii="Calibri" w:eastAsia="Times New Roman" w:hAnsi="Calibri" w:cs="Times New Roman"/>
                <w:bdr w:val="nil"/>
              </w:rPr>
              <w:t>80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321</w:t>
            </w:r>
          </w:p>
        </w:tc>
        <w:tc>
          <w:tcPr>
            <w:tcW w:w="1243" w:type="dxa"/>
          </w:tcPr>
          <w:p w:rsidR="00C22D55" w:rsidRDefault="00C22D55">
            <w:r>
              <w:rPr>
                <w:rFonts w:ascii="Calibri" w:eastAsia="Times New Roman" w:hAnsi="Calibri" w:cs="Times New Roman"/>
                <w:noProof/>
                <w:bdr w:val="nil"/>
              </w:rPr>
              <w:drawing>
                <wp:inline distT="0" distB="0" distL="0" distR="0" wp14:anchorId="031AC324" wp14:editId="34BCDB19">
                  <wp:extent cx="652145" cy="866421"/>
                  <wp:effectExtent l="0" t="0" r="0" b="0"/>
                  <wp:docPr id="100644" name="Image 10064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45" name=""/>
                          <pic:cNvPicPr>
                            <a:picLocks noChangeAspect="1"/>
                          </pic:cNvPicPr>
                        </pic:nvPicPr>
                        <pic:blipFill>
                          <a:blip r:embed="rId144"/>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RESTIF de La BRETONNE : Mes amours à </w:t>
            </w:r>
            <w:proofErr w:type="spellStart"/>
            <w:r>
              <w:rPr>
                <w:rFonts w:ascii="Calibri" w:eastAsia="Times New Roman" w:hAnsi="Calibri" w:cs="Times New Roman"/>
                <w:bdr w:val="nil"/>
              </w:rPr>
              <w:t>Vingts</w:t>
            </w:r>
            <w:proofErr w:type="spellEnd"/>
            <w:r>
              <w:rPr>
                <w:rFonts w:ascii="Calibri" w:eastAsia="Times New Roman" w:hAnsi="Calibri" w:cs="Times New Roman"/>
                <w:bdr w:val="nil"/>
              </w:rPr>
              <w:t xml:space="preserve"> ans. Ille de Jacques Tournebroche ; deux volumes in-8, mar. saumon bien orné</w:t>
            </w:r>
          </w:p>
        </w:tc>
        <w:tc>
          <w:tcPr>
            <w:tcW w:w="1418" w:type="dxa"/>
          </w:tcPr>
          <w:p w:rsidR="00C22D55" w:rsidRDefault="00C22D55" w:rsidP="0058379E">
            <w:pPr>
              <w:jc w:val="right"/>
            </w:pPr>
            <w:r>
              <w:rPr>
                <w:rFonts w:ascii="Calibri" w:eastAsia="Times New Roman" w:hAnsi="Calibri" w:cs="Times New Roman"/>
                <w:bdr w:val="nil"/>
              </w:rPr>
              <w:t>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lastRenderedPageBreak/>
              <w:t>322</w:t>
            </w:r>
          </w:p>
        </w:tc>
        <w:tc>
          <w:tcPr>
            <w:tcW w:w="1243" w:type="dxa"/>
          </w:tcPr>
          <w:p w:rsidR="00C22D55" w:rsidRDefault="00C22D55">
            <w:r>
              <w:rPr>
                <w:rFonts w:ascii="Calibri" w:eastAsia="Times New Roman" w:hAnsi="Calibri" w:cs="Times New Roman"/>
                <w:noProof/>
                <w:bdr w:val="nil"/>
              </w:rPr>
              <w:drawing>
                <wp:inline distT="0" distB="0" distL="0" distR="0" wp14:anchorId="4C2E2F91" wp14:editId="22E3A438">
                  <wp:extent cx="652145" cy="866421"/>
                  <wp:effectExtent l="0" t="0" r="0" b="0"/>
                  <wp:docPr id="100646" name="Image 10064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47" name=""/>
                          <pic:cNvPicPr>
                            <a:picLocks noChangeAspect="1"/>
                          </pic:cNvPicPr>
                        </pic:nvPicPr>
                        <pic:blipFill>
                          <a:blip r:embed="rId145"/>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[ROUEN]</w:t>
            </w:r>
          </w:p>
          <w:p w:rsidR="00C22D55" w:rsidRDefault="00C22D55">
            <w:pPr>
              <w:rPr>
                <w:rFonts w:ascii="Calibri" w:eastAsia="Times New Roman" w:hAnsi="Calibri" w:cs="Times New Roman"/>
                <w:noProof/>
                <w:bdr w:val="nil"/>
              </w:rPr>
            </w:pPr>
            <w:r>
              <w:rPr>
                <w:rFonts w:ascii="Calibri" w:eastAsia="Times New Roman" w:hAnsi="Calibri" w:cs="Times New Roman"/>
                <w:bdr w:val="nil"/>
              </w:rPr>
              <w:t>"Histoire de la ville de Rouen", 1775 ; 2 volumes, couverture en cuir faune, dos à nerfs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Ex-libris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(en l'état)</w:t>
            </w:r>
          </w:p>
        </w:tc>
        <w:tc>
          <w:tcPr>
            <w:tcW w:w="1418" w:type="dxa"/>
          </w:tcPr>
          <w:p w:rsidR="00C22D55" w:rsidRDefault="00C22D55" w:rsidP="0058379E">
            <w:pPr>
              <w:jc w:val="right"/>
            </w:pPr>
            <w:r>
              <w:rPr>
                <w:rFonts w:ascii="Calibri" w:eastAsia="Times New Roman" w:hAnsi="Calibri" w:cs="Times New Roman"/>
                <w:bdr w:val="nil"/>
              </w:rPr>
              <w:t>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323</w:t>
            </w:r>
          </w:p>
        </w:tc>
        <w:tc>
          <w:tcPr>
            <w:tcW w:w="1243" w:type="dxa"/>
          </w:tcPr>
          <w:p w:rsidR="00C22D55" w:rsidRDefault="00C22D55">
            <w:r>
              <w:rPr>
                <w:rFonts w:ascii="Calibri" w:eastAsia="Times New Roman" w:hAnsi="Calibri" w:cs="Times New Roman"/>
                <w:noProof/>
                <w:bdr w:val="nil"/>
              </w:rPr>
              <w:drawing>
                <wp:inline distT="0" distB="0" distL="0" distR="0" wp14:anchorId="121FCA52" wp14:editId="68A15453">
                  <wp:extent cx="652145" cy="1826006"/>
                  <wp:effectExtent l="0" t="0" r="0" b="0"/>
                  <wp:docPr id="100648" name="Image 10064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49" name=""/>
                          <pic:cNvPicPr>
                            <a:picLocks noChangeAspect="1"/>
                          </pic:cNvPicPr>
                        </pic:nvPicPr>
                        <pic:blipFill>
                          <a:blip r:embed="rId146"/>
                          <a:stretch>
                            <a:fillRect/>
                          </a:stretch>
                        </pic:blipFill>
                        <pic:spPr>
                          <a:xfrm>
                            <a:off x="0" y="0"/>
                            <a:ext cx="652145" cy="1826006"/>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DAUDET Alphonse - Les lettres de mon Moulin. Ed. Les Heures Claires. 1981 - ill. LEMARIE H. Relié</w:t>
            </w:r>
          </w:p>
        </w:tc>
        <w:tc>
          <w:tcPr>
            <w:tcW w:w="1418" w:type="dxa"/>
          </w:tcPr>
          <w:p w:rsidR="00C22D55" w:rsidRDefault="00C22D55" w:rsidP="0058379E">
            <w:pPr>
              <w:jc w:val="right"/>
            </w:pPr>
            <w:r>
              <w:rPr>
                <w:rFonts w:ascii="Calibri" w:eastAsia="Times New Roman" w:hAnsi="Calibri" w:cs="Times New Roman"/>
                <w:bdr w:val="nil"/>
              </w:rPr>
              <w:t>40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324</w:t>
            </w:r>
          </w:p>
        </w:tc>
        <w:tc>
          <w:tcPr>
            <w:tcW w:w="1243" w:type="dxa"/>
          </w:tcPr>
          <w:p w:rsidR="00C22D55" w:rsidRDefault="00C22D55">
            <w:r>
              <w:rPr>
                <w:rFonts w:ascii="Calibri" w:eastAsia="Times New Roman" w:hAnsi="Calibri" w:cs="Times New Roman"/>
                <w:noProof/>
                <w:bdr w:val="nil"/>
              </w:rPr>
              <w:drawing>
                <wp:inline distT="0" distB="0" distL="0" distR="0" wp14:anchorId="102CD843" wp14:editId="2371293B">
                  <wp:extent cx="652145" cy="493767"/>
                  <wp:effectExtent l="0" t="0" r="0" b="0"/>
                  <wp:docPr id="100650" name="Image 10065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51" name=""/>
                          <pic:cNvPicPr>
                            <a:picLocks noChangeAspect="1"/>
                          </pic:cNvPicPr>
                        </pic:nvPicPr>
                        <pic:blipFill>
                          <a:blip r:embed="rId147"/>
                          <a:stretch>
                            <a:fillRect/>
                          </a:stretch>
                        </pic:blipFill>
                        <pic:spPr>
                          <a:xfrm>
                            <a:off x="0" y="0"/>
                            <a:ext cx="652145" cy="493767"/>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CORNEILLE (Pierre)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Théâtre. </w:t>
            </w:r>
            <w:proofErr w:type="spellStart"/>
            <w:r>
              <w:rPr>
                <w:rFonts w:ascii="Calibri" w:eastAsia="Times New Roman" w:hAnsi="Calibri" w:cs="Times New Roman"/>
                <w:bdr w:val="nil"/>
              </w:rPr>
              <w:t>S.l</w:t>
            </w:r>
            <w:proofErr w:type="spellEnd"/>
            <w:r>
              <w:rPr>
                <w:rFonts w:ascii="Calibri" w:eastAsia="Times New Roman" w:hAnsi="Calibri" w:cs="Times New Roman"/>
                <w:bdr w:val="nil"/>
              </w:rPr>
              <w:t>. (Genève), 1776  ; 10 vol. in-8°, basane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blonde mouchetée, dos à nerfs ornés, pièce de titre et</w:t>
            </w:r>
          </w:p>
          <w:p w:rsidR="00C22D55" w:rsidRDefault="00C22D55">
            <w:pPr>
              <w:rPr>
                <w:rFonts w:ascii="Calibri" w:eastAsia="Times New Roman" w:hAnsi="Calibri" w:cs="Times New Roman"/>
                <w:noProof/>
                <w:bdr w:val="nil"/>
              </w:rPr>
            </w:pPr>
            <w:r>
              <w:rPr>
                <w:rFonts w:ascii="Calibri" w:eastAsia="Times New Roman" w:hAnsi="Calibri" w:cs="Times New Roman"/>
                <w:bdr w:val="nil"/>
              </w:rPr>
              <w:t>de tomaison en veau vert, tr. jaspées. Reliure de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l’époque. Éd. données avec les commentaires de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Voltaire, chaque pièce est précédée d’un beau front.</w:t>
            </w:r>
          </w:p>
          <w:p w:rsidR="00C22D55" w:rsidRDefault="00C22D55">
            <w:pPr>
              <w:rPr>
                <w:rFonts w:ascii="Calibri" w:eastAsia="Times New Roman" w:hAnsi="Calibri" w:cs="Times New Roman"/>
                <w:noProof/>
                <w:bdr w:val="nil"/>
              </w:rPr>
            </w:pPr>
            <w:proofErr w:type="spellStart"/>
            <w:r>
              <w:rPr>
                <w:rFonts w:ascii="Calibri" w:eastAsia="Times New Roman" w:hAnsi="Calibri" w:cs="Times New Roman"/>
                <w:bdr w:val="nil"/>
              </w:rPr>
              <w:t>gravé.Trois</w:t>
            </w:r>
            <w:proofErr w:type="spellEnd"/>
            <w:r>
              <w:rPr>
                <w:rFonts w:ascii="Calibri" w:eastAsia="Times New Roman" w:hAnsi="Calibri" w:cs="Times New Roman"/>
                <w:bdr w:val="nil"/>
              </w:rPr>
              <w:t xml:space="preserve"> coiffes sup. usées.</w:t>
            </w:r>
          </w:p>
        </w:tc>
        <w:tc>
          <w:tcPr>
            <w:tcW w:w="1418" w:type="dxa"/>
          </w:tcPr>
          <w:p w:rsidR="00C22D55" w:rsidRDefault="00C22D55" w:rsidP="0058379E">
            <w:pPr>
              <w:jc w:val="right"/>
            </w:pPr>
            <w:r>
              <w:rPr>
                <w:rFonts w:ascii="Calibri" w:eastAsia="Times New Roman" w:hAnsi="Calibri" w:cs="Times New Roman"/>
                <w:bdr w:val="nil"/>
              </w:rPr>
              <w:t>110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325</w:t>
            </w:r>
          </w:p>
        </w:tc>
        <w:tc>
          <w:tcPr>
            <w:tcW w:w="1243" w:type="dxa"/>
          </w:tcPr>
          <w:p w:rsidR="00C22D55" w:rsidRDefault="00C22D55">
            <w:r>
              <w:rPr>
                <w:rFonts w:ascii="Calibri" w:eastAsia="Times New Roman" w:hAnsi="Calibri" w:cs="Times New Roman"/>
                <w:noProof/>
                <w:bdr w:val="nil"/>
              </w:rPr>
              <w:drawing>
                <wp:inline distT="0" distB="0" distL="0" distR="0" wp14:anchorId="47477A53" wp14:editId="1C2C9D58">
                  <wp:extent cx="652145" cy="866421"/>
                  <wp:effectExtent l="0" t="0" r="0" b="0"/>
                  <wp:docPr id="100652" name="Image 10065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53" name=""/>
                          <pic:cNvPicPr>
                            <a:picLocks noChangeAspect="1"/>
                          </pic:cNvPicPr>
                        </pic:nvPicPr>
                        <pic:blipFill>
                          <a:blip r:embed="rId148"/>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Académie universelle des jeux avec des instructions faciles pour apprendre à les bien jouer, 1ere partie, Amsterdam, 1763; in-8, 1 Vol., reliure cuir brun</w:t>
            </w:r>
          </w:p>
          <w:p w:rsidR="00C22D55" w:rsidRDefault="00C22D55">
            <w:pPr>
              <w:rPr>
                <w:rFonts w:ascii="Calibri" w:eastAsia="Times New Roman" w:hAnsi="Calibri" w:cs="Times New Roman"/>
                <w:noProof/>
                <w:bdr w:val="nil"/>
              </w:rPr>
            </w:pPr>
            <w:r>
              <w:rPr>
                <w:rFonts w:ascii="Calibri" w:eastAsia="Times New Roman" w:hAnsi="Calibri" w:cs="Times New Roman"/>
                <w:bdr w:val="nil"/>
              </w:rPr>
              <w:t>(en l'état)</w:t>
            </w:r>
          </w:p>
        </w:tc>
        <w:tc>
          <w:tcPr>
            <w:tcW w:w="1418" w:type="dxa"/>
          </w:tcPr>
          <w:p w:rsidR="00C22D55" w:rsidRDefault="00C22D55" w:rsidP="0058379E">
            <w:pPr>
              <w:jc w:val="right"/>
            </w:pPr>
            <w:r>
              <w:rPr>
                <w:rFonts w:ascii="Calibri" w:eastAsia="Times New Roman" w:hAnsi="Calibri" w:cs="Times New Roman"/>
                <w:bdr w:val="nil"/>
              </w:rPr>
              <w:t>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326</w:t>
            </w:r>
          </w:p>
        </w:tc>
        <w:tc>
          <w:tcPr>
            <w:tcW w:w="1243" w:type="dxa"/>
          </w:tcPr>
          <w:p w:rsidR="00C22D55" w:rsidRDefault="00C22D55">
            <w:r>
              <w:rPr>
                <w:rFonts w:ascii="Calibri" w:eastAsia="Times New Roman" w:hAnsi="Calibri" w:cs="Times New Roman"/>
                <w:noProof/>
                <w:bdr w:val="nil"/>
              </w:rPr>
              <w:drawing>
                <wp:inline distT="0" distB="0" distL="0" distR="0" wp14:anchorId="769CEE9D" wp14:editId="7D7AFF55">
                  <wp:extent cx="652145" cy="586930"/>
                  <wp:effectExtent l="0" t="0" r="0" b="0"/>
                  <wp:docPr id="100654" name="Image 10065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55" name=""/>
                          <pic:cNvPicPr>
                            <a:picLocks noChangeAspect="1"/>
                          </pic:cNvPicPr>
                        </pic:nvPicPr>
                        <pic:blipFill>
                          <a:blip r:embed="rId149"/>
                          <a:stretch>
                            <a:fillRect/>
                          </a:stretch>
                        </pic:blipFill>
                        <pic:spPr>
                          <a:xfrm>
                            <a:off x="0" y="0"/>
                            <a:ext cx="652145" cy="586930"/>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Lot comprenant une photo et une gravure</w:t>
            </w:r>
          </w:p>
        </w:tc>
        <w:tc>
          <w:tcPr>
            <w:tcW w:w="1418" w:type="dxa"/>
          </w:tcPr>
          <w:p w:rsidR="00C22D55" w:rsidRDefault="00C22D55" w:rsidP="0058379E">
            <w:pPr>
              <w:jc w:val="right"/>
            </w:pPr>
            <w:r>
              <w:rPr>
                <w:rFonts w:ascii="Calibri" w:eastAsia="Times New Roman" w:hAnsi="Calibri" w:cs="Times New Roman"/>
                <w:bdr w:val="nil"/>
              </w:rPr>
              <w:t>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327</w:t>
            </w:r>
          </w:p>
        </w:tc>
        <w:tc>
          <w:tcPr>
            <w:tcW w:w="1243" w:type="dxa"/>
          </w:tcPr>
          <w:p w:rsidR="00C22D55" w:rsidRDefault="00C22D55">
            <w:r>
              <w:rPr>
                <w:rFonts w:ascii="Calibri" w:eastAsia="Times New Roman" w:hAnsi="Calibri" w:cs="Times New Roman"/>
                <w:noProof/>
                <w:bdr w:val="nil"/>
              </w:rPr>
              <w:drawing>
                <wp:inline distT="0" distB="0" distL="0" distR="0" wp14:anchorId="72A25B48" wp14:editId="5994DFA7">
                  <wp:extent cx="652145" cy="503083"/>
                  <wp:effectExtent l="0" t="0" r="0" b="0"/>
                  <wp:docPr id="100656" name="Image 10065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57" name=""/>
                          <pic:cNvPicPr>
                            <a:picLocks noChangeAspect="1"/>
                          </pic:cNvPicPr>
                        </pic:nvPicPr>
                        <pic:blipFill>
                          <a:blip r:embed="rId150"/>
                          <a:stretch>
                            <a:fillRect/>
                          </a:stretch>
                        </pic:blipFill>
                        <pic:spPr>
                          <a:xfrm>
                            <a:off x="0" y="0"/>
                            <a:ext cx="652145" cy="503083"/>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LEROLLE Henri (1848-1929)</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Album </w:t>
            </w:r>
            <w:proofErr w:type="spellStart"/>
            <w:r>
              <w:rPr>
                <w:rFonts w:ascii="Calibri" w:eastAsia="Times New Roman" w:hAnsi="Calibri" w:cs="Times New Roman"/>
                <w:bdr w:val="nil"/>
              </w:rPr>
              <w:t>amicorum</w:t>
            </w:r>
            <w:proofErr w:type="spellEnd"/>
            <w:r>
              <w:rPr>
                <w:rFonts w:ascii="Calibri" w:eastAsia="Times New Roman" w:hAnsi="Calibri" w:cs="Times New Roman"/>
                <w:bdr w:val="nil"/>
              </w:rPr>
              <w:t xml:space="preserve"> reliure "Alphonse Giroux", format à l'italienne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Couverture </w:t>
            </w:r>
            <w:proofErr w:type="spellStart"/>
            <w:r>
              <w:rPr>
                <w:rFonts w:ascii="Calibri" w:eastAsia="Times New Roman" w:hAnsi="Calibri" w:cs="Times New Roman"/>
                <w:bdr w:val="nil"/>
              </w:rPr>
              <w:t>chiffrée"P</w:t>
            </w:r>
            <w:proofErr w:type="spellEnd"/>
            <w:r>
              <w:rPr>
                <w:rFonts w:ascii="Calibri" w:eastAsia="Times New Roman" w:hAnsi="Calibri" w:cs="Times New Roman"/>
                <w:bdr w:val="nil"/>
              </w:rPr>
              <w:t>. B."</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On y joint un dessin à l'encre présentant le portrait d'un homme, signé en bas à droite "Ph. </w:t>
            </w:r>
            <w:proofErr w:type="spellStart"/>
            <w:r>
              <w:rPr>
                <w:rFonts w:ascii="Calibri" w:eastAsia="Times New Roman" w:hAnsi="Calibri" w:cs="Times New Roman"/>
                <w:bdr w:val="nil"/>
              </w:rPr>
              <w:t>Rourt</w:t>
            </w:r>
            <w:proofErr w:type="spellEnd"/>
            <w:r>
              <w:rPr>
                <w:rFonts w:ascii="Calibri" w:eastAsia="Times New Roman" w:hAnsi="Calibri" w:cs="Times New Roman"/>
                <w:bdr w:val="nil"/>
              </w:rPr>
              <w:t xml:space="preserve">  1943", ainsi qu'une page de livre en latin avec estampe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Peintre impressionniste et grand collectionneur. Il entre en 1864 dans l'atelier de Lamothe (ayant comme professeurs Degas mais aussi Henri </w:t>
            </w:r>
            <w:proofErr w:type="spellStart"/>
            <w:r>
              <w:rPr>
                <w:rFonts w:ascii="Calibri" w:eastAsia="Times New Roman" w:hAnsi="Calibri" w:cs="Times New Roman"/>
                <w:bdr w:val="nil"/>
              </w:rPr>
              <w:t>Régnault</w:t>
            </w:r>
            <w:proofErr w:type="spellEnd"/>
            <w:r>
              <w:rPr>
                <w:rFonts w:ascii="Calibri" w:eastAsia="Times New Roman" w:hAnsi="Calibri" w:cs="Times New Roman"/>
                <w:bdr w:val="nil"/>
              </w:rPr>
              <w:t xml:space="preserve">). Il début au Salon en 1868 et passe en 1890 à la société nationale des beaux-arts devenant l'un des fondateurs.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Il est représenté dans plusieurs musées aussi bien en France qu'aux Etats-Unis.</w:t>
            </w:r>
          </w:p>
        </w:tc>
        <w:tc>
          <w:tcPr>
            <w:tcW w:w="1418" w:type="dxa"/>
          </w:tcPr>
          <w:p w:rsidR="00C22D55" w:rsidRDefault="00C22D55" w:rsidP="0058379E">
            <w:pPr>
              <w:jc w:val="right"/>
            </w:pPr>
            <w:r>
              <w:rPr>
                <w:rFonts w:ascii="Calibri" w:eastAsia="Times New Roman" w:hAnsi="Calibri" w:cs="Times New Roman"/>
                <w:bdr w:val="nil"/>
              </w:rPr>
              <w:t>330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lastRenderedPageBreak/>
              <w:t>328</w:t>
            </w:r>
          </w:p>
        </w:tc>
        <w:tc>
          <w:tcPr>
            <w:tcW w:w="1243" w:type="dxa"/>
          </w:tcPr>
          <w:p w:rsidR="00C22D55" w:rsidRDefault="00C22D55">
            <w:r>
              <w:rPr>
                <w:rFonts w:ascii="Calibri" w:eastAsia="Times New Roman" w:hAnsi="Calibri" w:cs="Times New Roman"/>
                <w:noProof/>
                <w:bdr w:val="nil"/>
              </w:rPr>
              <w:drawing>
                <wp:inline distT="0" distB="0" distL="0" distR="0" wp14:anchorId="3F54E54E" wp14:editId="36EDC0CC">
                  <wp:extent cx="652145" cy="1164545"/>
                  <wp:effectExtent l="0" t="0" r="0" b="0"/>
                  <wp:docPr id="100658" name="Image 10065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59" name=""/>
                          <pic:cNvPicPr>
                            <a:picLocks noChangeAspect="1"/>
                          </pic:cNvPicPr>
                        </pic:nvPicPr>
                        <pic:blipFill>
                          <a:blip r:embed="rId151"/>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LACLOS, Les liaisons dangereuses, illustration P.E </w:t>
            </w:r>
            <w:proofErr w:type="spellStart"/>
            <w:r>
              <w:rPr>
                <w:rFonts w:ascii="Calibri" w:eastAsia="Times New Roman" w:hAnsi="Calibri" w:cs="Times New Roman"/>
                <w:bdr w:val="nil"/>
              </w:rPr>
              <w:t>Bécat</w:t>
            </w:r>
            <w:proofErr w:type="spellEnd"/>
            <w:r>
              <w:rPr>
                <w:rFonts w:ascii="Calibri" w:eastAsia="Times New Roman" w:hAnsi="Calibri" w:cs="Times New Roman"/>
                <w:bdr w:val="nil"/>
              </w:rPr>
              <w:t>. Paris, Editions Athéna, exemplaire n°99, 2 vol., emboitage en velours rouge (abimé)</w:t>
            </w:r>
          </w:p>
        </w:tc>
        <w:tc>
          <w:tcPr>
            <w:tcW w:w="1418" w:type="dxa"/>
          </w:tcPr>
          <w:p w:rsidR="00C22D55" w:rsidRDefault="00C22D55" w:rsidP="0058379E">
            <w:pPr>
              <w:jc w:val="right"/>
            </w:pPr>
            <w:r>
              <w:rPr>
                <w:rFonts w:ascii="Calibri" w:eastAsia="Times New Roman" w:hAnsi="Calibri" w:cs="Times New Roman"/>
                <w:bdr w:val="nil"/>
              </w:rPr>
              <w:t>40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332</w:t>
            </w:r>
          </w:p>
        </w:tc>
        <w:tc>
          <w:tcPr>
            <w:tcW w:w="1243" w:type="dxa"/>
          </w:tcPr>
          <w:p w:rsidR="00C22D55" w:rsidRDefault="00C22D55">
            <w:r>
              <w:rPr>
                <w:rFonts w:ascii="Calibri" w:eastAsia="Times New Roman" w:hAnsi="Calibri" w:cs="Times New Roman"/>
                <w:noProof/>
                <w:bdr w:val="nil"/>
              </w:rPr>
              <w:drawing>
                <wp:inline distT="0" distB="0" distL="0" distR="0" wp14:anchorId="5A0A1552" wp14:editId="4FE0C201">
                  <wp:extent cx="662305" cy="662305"/>
                  <wp:effectExtent l="0" t="0" r="0" b="0"/>
                  <wp:docPr id="100666" name="Image 10066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67" name=""/>
                          <pic:cNvPicPr>
                            <a:picLocks noChangeAspect="1"/>
                          </pic:cNvPicPr>
                        </pic:nvPicPr>
                        <pic:blipFill>
                          <a:blip r:embed="rId152"/>
                          <a:stretch>
                            <a:fillRect/>
                          </a:stretch>
                        </pic:blipFill>
                        <pic:spPr>
                          <a:xfrm>
                            <a:off x="0" y="0"/>
                            <a:ext cx="662305" cy="66230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Souvenirs du commandant Honoré de VILLARD (1854-1915)</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Ensemble de quatorze recueils de cours de l'école polytechnique au nom de Monsieur de VILLARD pour les années 1884 à 1886.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Dos cuir rouge marqués à l'or (usures)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31 x 25 cm.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Physique, Chimie, Mécanique, Astronomie, Analyse, Militaire, etc…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On y joint le congé limité de l'élève de Villard. </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Biographie :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Issu d'une famille suisse du canton de Fribourg, il est le fils d'Edouard Laurent Victorin de </w:t>
            </w:r>
            <w:proofErr w:type="spellStart"/>
            <w:r>
              <w:rPr>
                <w:rFonts w:ascii="Calibri" w:eastAsia="Times New Roman" w:hAnsi="Calibri" w:cs="Times New Roman"/>
                <w:bdr w:val="nil"/>
              </w:rPr>
              <w:t>Leschenault</w:t>
            </w:r>
            <w:proofErr w:type="spellEnd"/>
            <w:r>
              <w:rPr>
                <w:rFonts w:ascii="Calibri" w:eastAsia="Times New Roman" w:hAnsi="Calibri" w:cs="Times New Roman"/>
                <w:bdr w:val="nil"/>
              </w:rPr>
              <w:t xml:space="preserve"> du Villard et poursuit la tradition familiale du métier des armes et du royalisme.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Élevé au petit séminaire de Largentière puis au lycée de Marseille, il est reçu à l'École polytechnique en novembre 1884. Il en sort sous-lieutenant en octobre 1886 et devient lieutenant au 6ème régiment d'artillerie à pied (octobre 1888) puis capitaine au 2ème régiment d'artillerie à Grenoble (avril 1895). En avril 1896 il est nommé à la direction de l'artillerie à Grenoble. Entre temps, il est officier d'ordonnance (novembre 1892-juin 1893 et 1897).</w:t>
            </w:r>
          </w:p>
          <w:p w:rsidR="00C22D55" w:rsidRDefault="00C22D55">
            <w:pPr>
              <w:rPr>
                <w:rFonts w:ascii="Calibri" w:eastAsia="Times New Roman" w:hAnsi="Calibri" w:cs="Times New Roman"/>
                <w:noProof/>
                <w:bdr w:val="nil"/>
              </w:rPr>
            </w:pPr>
            <w:r>
              <w:rPr>
                <w:rFonts w:ascii="Calibri" w:eastAsia="Times New Roman" w:hAnsi="Calibri" w:cs="Times New Roman"/>
                <w:bdr w:val="nil"/>
              </w:rPr>
              <w:t>Il entre en campagne le 2 août 1914 à la tête du 2ème échelon du parc d'artillerie du 7ème corps d'artillerie et fait la campagne d'Alsace puis de la Marne. Affecté au groupe de commandement d'un canon de 75, il meurt dans une mission de reconnaissance en avant des lignes en Champagne le 25 septembre 1915.</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330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333</w:t>
            </w:r>
          </w:p>
        </w:tc>
        <w:tc>
          <w:tcPr>
            <w:tcW w:w="1243" w:type="dxa"/>
          </w:tcPr>
          <w:p w:rsidR="00C22D55" w:rsidRDefault="00C22D55">
            <w:r>
              <w:rPr>
                <w:rFonts w:ascii="Calibri" w:eastAsia="Times New Roman" w:hAnsi="Calibri" w:cs="Times New Roman"/>
                <w:noProof/>
                <w:bdr w:val="nil"/>
              </w:rPr>
              <w:drawing>
                <wp:inline distT="0" distB="0" distL="0" distR="0" wp14:anchorId="7C7F8AAF" wp14:editId="43F8521C">
                  <wp:extent cx="652145" cy="698727"/>
                  <wp:effectExtent l="0" t="0" r="0" b="0"/>
                  <wp:docPr id="100668" name="Image 10066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69" name=""/>
                          <pic:cNvPicPr>
                            <a:picLocks noChangeAspect="1"/>
                          </pic:cNvPicPr>
                        </pic:nvPicPr>
                        <pic:blipFill>
                          <a:blip r:embed="rId153"/>
                          <a:stretch>
                            <a:fillRect/>
                          </a:stretch>
                        </pic:blipFill>
                        <pic:spPr>
                          <a:xfrm>
                            <a:off x="0" y="0"/>
                            <a:ext cx="652145" cy="698727"/>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Lot de 2 livres :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A. Sanders, Analyse de l'</w:t>
            </w:r>
            <w:proofErr w:type="spellStart"/>
            <w:r>
              <w:rPr>
                <w:rFonts w:ascii="Calibri" w:eastAsia="Times New Roman" w:hAnsi="Calibri" w:cs="Times New Roman"/>
                <w:bdr w:val="nil"/>
              </w:rPr>
              <w:t>oeuvre</w:t>
            </w:r>
            <w:proofErr w:type="spellEnd"/>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TE. </w:t>
            </w:r>
            <w:proofErr w:type="spellStart"/>
            <w:r>
              <w:rPr>
                <w:rFonts w:ascii="Calibri" w:eastAsia="Times New Roman" w:hAnsi="Calibri" w:cs="Times New Roman"/>
                <w:bdr w:val="nil"/>
              </w:rPr>
              <w:t>Beubat</w:t>
            </w:r>
            <w:proofErr w:type="spellEnd"/>
            <w:r>
              <w:rPr>
                <w:rFonts w:ascii="Calibri" w:eastAsia="Times New Roman" w:hAnsi="Calibri" w:cs="Times New Roman"/>
                <w:bdr w:val="nil"/>
              </w:rPr>
              <w:t xml:space="preserve">, The </w:t>
            </w:r>
            <w:proofErr w:type="spellStart"/>
            <w:r>
              <w:rPr>
                <w:rFonts w:ascii="Calibri" w:eastAsia="Times New Roman" w:hAnsi="Calibri" w:cs="Times New Roman"/>
                <w:bdr w:val="nil"/>
              </w:rPr>
              <w:t>Monograph</w:t>
            </w:r>
            <w:proofErr w:type="spellEnd"/>
          </w:p>
        </w:tc>
        <w:tc>
          <w:tcPr>
            <w:tcW w:w="1418" w:type="dxa"/>
          </w:tcPr>
          <w:p w:rsidR="00C22D55" w:rsidRDefault="00C22D55" w:rsidP="0058379E">
            <w:pPr>
              <w:jc w:val="right"/>
            </w:pPr>
            <w:r>
              <w:rPr>
                <w:rFonts w:ascii="Calibri" w:eastAsia="Times New Roman" w:hAnsi="Calibri" w:cs="Times New Roman"/>
                <w:bdr w:val="nil"/>
              </w:rPr>
              <w:t>40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334</w:t>
            </w:r>
          </w:p>
        </w:tc>
        <w:tc>
          <w:tcPr>
            <w:tcW w:w="1243" w:type="dxa"/>
          </w:tcPr>
          <w:p w:rsidR="00C22D55" w:rsidRDefault="00C22D55">
            <w:r>
              <w:rPr>
                <w:rFonts w:ascii="Calibri" w:eastAsia="Times New Roman" w:hAnsi="Calibri" w:cs="Times New Roman"/>
                <w:noProof/>
                <w:bdr w:val="nil"/>
              </w:rPr>
              <w:drawing>
                <wp:inline distT="0" distB="0" distL="0" distR="0" wp14:anchorId="2872E3CD" wp14:editId="5A99EAF7">
                  <wp:extent cx="652145" cy="950268"/>
                  <wp:effectExtent l="0" t="0" r="0" b="0"/>
                  <wp:docPr id="100670" name="Image 10067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71" name=""/>
                          <pic:cNvPicPr>
                            <a:picLocks noChangeAspect="1"/>
                          </pic:cNvPicPr>
                        </pic:nvPicPr>
                        <pic:blipFill>
                          <a:blip r:embed="rId154"/>
                          <a:stretch>
                            <a:fillRect/>
                          </a:stretch>
                        </pic:blipFill>
                        <pic:spPr>
                          <a:xfrm>
                            <a:off x="0" y="0"/>
                            <a:ext cx="652145" cy="950268"/>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BLANC (Charles). Histoire des peintres de toutes les écoles. École française. Paris, veuve Jules Renouard, 1862-1863. 3 vol. in-4, demi-maroquin rouge, dos à nerfs, tête dorée (Rel. ép.).</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Joint, dans la même collection, en reliure uniforme : École allemande. 1875.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Nombreuses illustrations. Piqûres. Petits frottements. </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80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335</w:t>
            </w:r>
          </w:p>
        </w:tc>
        <w:tc>
          <w:tcPr>
            <w:tcW w:w="1243" w:type="dxa"/>
          </w:tcPr>
          <w:p w:rsidR="00C22D55" w:rsidRDefault="00C22D55">
            <w:r>
              <w:rPr>
                <w:rFonts w:ascii="Calibri" w:eastAsia="Times New Roman" w:hAnsi="Calibri" w:cs="Times New Roman"/>
                <w:noProof/>
                <w:bdr w:val="nil"/>
              </w:rPr>
              <w:drawing>
                <wp:inline distT="0" distB="0" distL="0" distR="0" wp14:anchorId="5DD7E81C" wp14:editId="3EF066F8">
                  <wp:extent cx="652145" cy="866421"/>
                  <wp:effectExtent l="0" t="0" r="0" b="0"/>
                  <wp:docPr id="100672" name="Image 10067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73" name=""/>
                          <pic:cNvPicPr>
                            <a:picLocks noChangeAspect="1"/>
                          </pic:cNvPicPr>
                        </pic:nvPicPr>
                        <pic:blipFill>
                          <a:blip r:embed="rId155"/>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MASSENET : Grisélidis.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Deux partitions imp. avec envoi de Massenet à Madame Caperon</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150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lastRenderedPageBreak/>
              <w:t>337</w:t>
            </w:r>
          </w:p>
        </w:tc>
        <w:tc>
          <w:tcPr>
            <w:tcW w:w="1243" w:type="dxa"/>
          </w:tcPr>
          <w:p w:rsidR="00C22D55" w:rsidRDefault="00C22D55">
            <w:r>
              <w:rPr>
                <w:rFonts w:ascii="Calibri" w:eastAsia="Times New Roman" w:hAnsi="Calibri" w:cs="Times New Roman"/>
                <w:noProof/>
                <w:bdr w:val="nil"/>
              </w:rPr>
              <w:drawing>
                <wp:inline distT="0" distB="0" distL="0" distR="0" wp14:anchorId="27AB080B" wp14:editId="67606091">
                  <wp:extent cx="652145" cy="1164545"/>
                  <wp:effectExtent l="0" t="0" r="0" b="0"/>
                  <wp:docPr id="100674" name="Image 10067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75" name=""/>
                          <pic:cNvPicPr>
                            <a:picLocks noChangeAspect="1"/>
                          </pic:cNvPicPr>
                        </pic:nvPicPr>
                        <pic:blipFill>
                          <a:blip r:embed="rId156"/>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L'ARETIN, les </w:t>
            </w:r>
            <w:proofErr w:type="spellStart"/>
            <w:r>
              <w:rPr>
                <w:rFonts w:ascii="Calibri" w:eastAsia="Times New Roman" w:hAnsi="Calibri" w:cs="Times New Roman"/>
                <w:bdr w:val="nil"/>
              </w:rPr>
              <w:t>Ragionamenti</w:t>
            </w:r>
            <w:proofErr w:type="spellEnd"/>
            <w:r>
              <w:rPr>
                <w:rFonts w:ascii="Calibri" w:eastAsia="Times New Roman" w:hAnsi="Calibri" w:cs="Times New Roman"/>
                <w:bdr w:val="nil"/>
              </w:rPr>
              <w:t xml:space="preserve">, illustration P.E </w:t>
            </w:r>
            <w:proofErr w:type="spellStart"/>
            <w:r>
              <w:rPr>
                <w:rFonts w:ascii="Calibri" w:eastAsia="Times New Roman" w:hAnsi="Calibri" w:cs="Times New Roman"/>
                <w:bdr w:val="nil"/>
              </w:rPr>
              <w:t>Bécat</w:t>
            </w:r>
            <w:proofErr w:type="spellEnd"/>
            <w:r>
              <w:rPr>
                <w:rFonts w:ascii="Calibri" w:eastAsia="Times New Roman" w:hAnsi="Calibri" w:cs="Times New Roman"/>
                <w:bdr w:val="nil"/>
              </w:rPr>
              <w:t>. Paris, Editions de la nef d'Argent, 1944 ; Livre 1 et 2, numéro 2078, 2 vol., couverture cuir bleu nuit</w:t>
            </w:r>
          </w:p>
        </w:tc>
        <w:tc>
          <w:tcPr>
            <w:tcW w:w="1418" w:type="dxa"/>
          </w:tcPr>
          <w:p w:rsidR="00C22D55" w:rsidRDefault="00C22D55" w:rsidP="0058379E">
            <w:pPr>
              <w:jc w:val="right"/>
            </w:pPr>
            <w:r>
              <w:rPr>
                <w:rFonts w:ascii="Calibri" w:eastAsia="Times New Roman" w:hAnsi="Calibri" w:cs="Times New Roman"/>
                <w:bdr w:val="nil"/>
              </w:rPr>
              <w:t>25</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339</w:t>
            </w:r>
          </w:p>
        </w:tc>
        <w:tc>
          <w:tcPr>
            <w:tcW w:w="1243" w:type="dxa"/>
          </w:tcPr>
          <w:p w:rsidR="00C22D55" w:rsidRDefault="00C22D55">
            <w:r>
              <w:rPr>
                <w:rFonts w:ascii="Calibri" w:eastAsia="Times New Roman" w:hAnsi="Calibri" w:cs="Times New Roman"/>
                <w:noProof/>
                <w:bdr w:val="nil"/>
              </w:rPr>
              <w:drawing>
                <wp:inline distT="0" distB="0" distL="0" distR="0" wp14:anchorId="77657AF5" wp14:editId="0B2AF282">
                  <wp:extent cx="662305" cy="889381"/>
                  <wp:effectExtent l="0" t="0" r="0" b="0"/>
                  <wp:docPr id="100678" name="Image 10067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79" name=""/>
                          <pic:cNvPicPr>
                            <a:picLocks noChangeAspect="1"/>
                          </pic:cNvPicPr>
                        </pic:nvPicPr>
                        <pic:blipFill>
                          <a:blip r:embed="rId157"/>
                          <a:stretch>
                            <a:fillRect/>
                          </a:stretch>
                        </pic:blipFill>
                        <pic:spPr>
                          <a:xfrm>
                            <a:off x="0" y="0"/>
                            <a:ext cx="662305" cy="88938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RADIGUET (Raymond). Le Diable au corps. Paris, </w:t>
            </w:r>
            <w:proofErr w:type="spellStart"/>
            <w:r>
              <w:rPr>
                <w:rFonts w:ascii="Calibri" w:eastAsia="Times New Roman" w:hAnsi="Calibri" w:cs="Times New Roman"/>
                <w:bdr w:val="nil"/>
              </w:rPr>
              <w:t>Seheur</w:t>
            </w:r>
            <w:proofErr w:type="spellEnd"/>
            <w:r>
              <w:rPr>
                <w:rFonts w:ascii="Calibri" w:eastAsia="Times New Roman" w:hAnsi="Calibri" w:cs="Times New Roman"/>
                <w:bdr w:val="nil"/>
              </w:rPr>
              <w:t>, 1926. In-4, basane rouge, dos à nerfs, couv. et dos cons. (Rel. ép.).</w:t>
            </w:r>
          </w:p>
          <w:p w:rsidR="00C22D55" w:rsidRDefault="00C22D55">
            <w:pPr>
              <w:rPr>
                <w:rFonts w:ascii="Calibri" w:eastAsia="Times New Roman" w:hAnsi="Calibri" w:cs="Times New Roman"/>
                <w:noProof/>
                <w:bdr w:val="nil"/>
              </w:rPr>
            </w:pPr>
            <w:r>
              <w:rPr>
                <w:rFonts w:ascii="Calibri" w:eastAsia="Times New Roman" w:hAnsi="Calibri" w:cs="Times New Roman"/>
                <w:bdr w:val="nil"/>
              </w:rPr>
              <w:t>Illustrations de Maurice de Vlaminck.</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Tirage à 345 exemplaires. Un des 300 ex. </w:t>
            </w:r>
            <w:proofErr w:type="spellStart"/>
            <w:r>
              <w:rPr>
                <w:rFonts w:ascii="Calibri" w:eastAsia="Times New Roman" w:hAnsi="Calibri" w:cs="Times New Roman"/>
                <w:bdr w:val="nil"/>
              </w:rPr>
              <w:t>num</w:t>
            </w:r>
            <w:proofErr w:type="spellEnd"/>
            <w:r>
              <w:rPr>
                <w:rFonts w:ascii="Calibri" w:eastAsia="Times New Roman" w:hAnsi="Calibri" w:cs="Times New Roman"/>
                <w:bdr w:val="nil"/>
              </w:rPr>
              <w:t>. sur vélin d’Arches.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Rel. frottée.</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100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340</w:t>
            </w:r>
          </w:p>
        </w:tc>
        <w:tc>
          <w:tcPr>
            <w:tcW w:w="1243" w:type="dxa"/>
          </w:tcPr>
          <w:p w:rsidR="00C22D55" w:rsidRDefault="00C22D55">
            <w:r>
              <w:rPr>
                <w:rFonts w:ascii="Calibri" w:eastAsia="Times New Roman" w:hAnsi="Calibri" w:cs="Times New Roman"/>
                <w:noProof/>
                <w:bdr w:val="nil"/>
              </w:rPr>
              <w:drawing>
                <wp:inline distT="0" distB="0" distL="0" distR="0" wp14:anchorId="09A60F1D" wp14:editId="429E939E">
                  <wp:extent cx="652145" cy="866421"/>
                  <wp:effectExtent l="0" t="0" r="0" b="0"/>
                  <wp:docPr id="100680" name="Image 10068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81" name=""/>
                          <pic:cNvPicPr>
                            <a:picLocks noChangeAspect="1"/>
                          </pic:cNvPicPr>
                        </pic:nvPicPr>
                        <pic:blipFill>
                          <a:blip r:embed="rId158"/>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MARMONTEL (Jean-François, "Les incas ou les destruction de l'empire du Pérou" , 1795, Paris, 3 volumes, couverture en cuir faune</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60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341</w:t>
            </w:r>
          </w:p>
        </w:tc>
        <w:tc>
          <w:tcPr>
            <w:tcW w:w="1243" w:type="dxa"/>
          </w:tcPr>
          <w:p w:rsidR="00C22D55" w:rsidRDefault="00C22D55">
            <w:r>
              <w:rPr>
                <w:rFonts w:ascii="Calibri" w:eastAsia="Times New Roman" w:hAnsi="Calibri" w:cs="Times New Roman"/>
                <w:noProof/>
                <w:bdr w:val="nil"/>
              </w:rPr>
              <w:drawing>
                <wp:inline distT="0" distB="0" distL="0" distR="0" wp14:anchorId="5891E432" wp14:editId="6FEC3D29">
                  <wp:extent cx="662305" cy="917766"/>
                  <wp:effectExtent l="0" t="0" r="0" b="0"/>
                  <wp:docPr id="100682" name="Image 10068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83" name=""/>
                          <pic:cNvPicPr>
                            <a:picLocks noChangeAspect="1"/>
                          </pic:cNvPicPr>
                        </pic:nvPicPr>
                        <pic:blipFill>
                          <a:blip r:embed="rId159"/>
                          <a:stretch>
                            <a:fillRect/>
                          </a:stretch>
                        </pic:blipFill>
                        <pic:spPr>
                          <a:xfrm>
                            <a:off x="0" y="0"/>
                            <a:ext cx="662305" cy="917766"/>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PICHETTE (Henri). Dents de lait, dents de loup. Pierre de Tartas, 1959. In-folio, en feuilles, emboîtage éditeur.</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Édition originale de ce recueil de poèmes, illustré par Jacques Villon de 13 gravures sur cuivre.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Tirage limité à 211 exemplaires numérotés, signés par l'artiste et l'auteur. Un des 135 exemplaires sur grand vélin de Rives.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2 exemplaires.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Petit accroc à un </w:t>
            </w:r>
            <w:proofErr w:type="spellStart"/>
            <w:r>
              <w:rPr>
                <w:rFonts w:ascii="Calibri" w:eastAsia="Times New Roman" w:hAnsi="Calibri" w:cs="Times New Roman"/>
                <w:bdr w:val="nil"/>
              </w:rPr>
              <w:t>mors</w:t>
            </w:r>
            <w:proofErr w:type="spellEnd"/>
            <w:r>
              <w:rPr>
                <w:rFonts w:ascii="Calibri" w:eastAsia="Times New Roman" w:hAnsi="Calibri" w:cs="Times New Roman"/>
                <w:bdr w:val="nil"/>
              </w:rPr>
              <w:t xml:space="preserve"> d'un des étuis.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(manques pages 49 à 52 et eau forte pages 50 et 51)</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80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342</w:t>
            </w:r>
          </w:p>
        </w:tc>
        <w:tc>
          <w:tcPr>
            <w:tcW w:w="1243" w:type="dxa"/>
          </w:tcPr>
          <w:p w:rsidR="00C22D55" w:rsidRDefault="00C22D55">
            <w:r>
              <w:rPr>
                <w:rFonts w:ascii="Calibri" w:eastAsia="Times New Roman" w:hAnsi="Calibri" w:cs="Times New Roman"/>
                <w:noProof/>
                <w:bdr w:val="nil"/>
              </w:rPr>
              <w:drawing>
                <wp:inline distT="0" distB="0" distL="0" distR="0" wp14:anchorId="54F3366B" wp14:editId="117B8FB3">
                  <wp:extent cx="652145" cy="493767"/>
                  <wp:effectExtent l="0" t="0" r="0" b="0"/>
                  <wp:docPr id="100684" name="Image 10068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85" name=""/>
                          <pic:cNvPicPr>
                            <a:picLocks noChangeAspect="1"/>
                          </pic:cNvPicPr>
                        </pic:nvPicPr>
                        <pic:blipFill>
                          <a:blip r:embed="rId160"/>
                          <a:stretch>
                            <a:fillRect/>
                          </a:stretch>
                        </pic:blipFill>
                        <pic:spPr>
                          <a:xfrm>
                            <a:off x="0" y="0"/>
                            <a:ext cx="652145" cy="493767"/>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[PARIS]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Lot de 5 livres sur la ville de Paris dont: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"Description de la ville de paris et tout ce qu'elle contient de plus remarquable" deux tomes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"Les curiosités de Paris" trois tomes</w:t>
            </w:r>
          </w:p>
        </w:tc>
        <w:tc>
          <w:tcPr>
            <w:tcW w:w="1418" w:type="dxa"/>
          </w:tcPr>
          <w:p w:rsidR="00C22D55" w:rsidRDefault="00C22D55" w:rsidP="0058379E">
            <w:pPr>
              <w:jc w:val="right"/>
            </w:pPr>
            <w:r>
              <w:rPr>
                <w:rFonts w:ascii="Calibri" w:eastAsia="Times New Roman" w:hAnsi="Calibri" w:cs="Times New Roman"/>
                <w:bdr w:val="nil"/>
              </w:rPr>
              <w:t>110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343</w:t>
            </w:r>
          </w:p>
        </w:tc>
        <w:tc>
          <w:tcPr>
            <w:tcW w:w="1243" w:type="dxa"/>
          </w:tcPr>
          <w:p w:rsidR="00C22D55" w:rsidRDefault="00C22D55">
            <w:r>
              <w:rPr>
                <w:rFonts w:ascii="Calibri" w:eastAsia="Times New Roman" w:hAnsi="Calibri" w:cs="Times New Roman"/>
                <w:noProof/>
                <w:bdr w:val="nil"/>
              </w:rPr>
              <w:drawing>
                <wp:inline distT="0" distB="0" distL="0" distR="0" wp14:anchorId="4C447DEC" wp14:editId="7A9FB3E7">
                  <wp:extent cx="652145" cy="866421"/>
                  <wp:effectExtent l="0" t="0" r="0" b="0"/>
                  <wp:docPr id="100686" name="Image 10068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87" name=""/>
                          <pic:cNvPicPr>
                            <a:picLocks noChangeAspect="1"/>
                          </pic:cNvPicPr>
                        </pic:nvPicPr>
                        <pic:blipFill>
                          <a:blip r:embed="rId161"/>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GREVIN (Alfred)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Le Monde Amusant. Paris, Bureau du Journal amusant.</w:t>
            </w:r>
          </w:p>
          <w:p w:rsidR="00C22D55" w:rsidRDefault="00C22D55">
            <w:pPr>
              <w:rPr>
                <w:rFonts w:ascii="Calibri" w:eastAsia="Times New Roman" w:hAnsi="Calibri" w:cs="Times New Roman"/>
                <w:noProof/>
                <w:bdr w:val="nil"/>
              </w:rPr>
            </w:pPr>
            <w:r>
              <w:rPr>
                <w:rFonts w:ascii="Calibri" w:eastAsia="Times New Roman" w:hAnsi="Calibri" w:cs="Times New Roman"/>
                <w:bdr w:val="nil"/>
              </w:rPr>
              <w:t>In folio, demi-chagrin marine à coins. Ensemble des 8</w:t>
            </w:r>
          </w:p>
          <w:p w:rsidR="00C22D55" w:rsidRDefault="00C22D55">
            <w:pPr>
              <w:rPr>
                <w:rFonts w:ascii="Calibri" w:eastAsia="Times New Roman" w:hAnsi="Calibri" w:cs="Times New Roman"/>
                <w:noProof/>
                <w:bdr w:val="nil"/>
              </w:rPr>
            </w:pPr>
            <w:r>
              <w:rPr>
                <w:rFonts w:ascii="Calibri" w:eastAsia="Times New Roman" w:hAnsi="Calibri" w:cs="Times New Roman"/>
                <w:bdr w:val="nil"/>
              </w:rPr>
              <w:t>albums. Couvertures des albums conservées</w:t>
            </w:r>
          </w:p>
        </w:tc>
        <w:tc>
          <w:tcPr>
            <w:tcW w:w="1418" w:type="dxa"/>
          </w:tcPr>
          <w:p w:rsidR="00C22D55" w:rsidRDefault="00C22D55" w:rsidP="0058379E">
            <w:pPr>
              <w:jc w:val="right"/>
            </w:pPr>
            <w:r>
              <w:rPr>
                <w:rFonts w:ascii="Calibri" w:eastAsia="Times New Roman" w:hAnsi="Calibri" w:cs="Times New Roman"/>
                <w:bdr w:val="nil"/>
              </w:rPr>
              <w:t>10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344</w:t>
            </w:r>
          </w:p>
        </w:tc>
        <w:tc>
          <w:tcPr>
            <w:tcW w:w="1243" w:type="dxa"/>
          </w:tcPr>
          <w:p w:rsidR="00C22D55" w:rsidRDefault="00C22D55">
            <w:r>
              <w:rPr>
                <w:rFonts w:ascii="Calibri" w:eastAsia="Times New Roman" w:hAnsi="Calibri" w:cs="Times New Roman"/>
                <w:noProof/>
                <w:bdr w:val="nil"/>
              </w:rPr>
              <w:drawing>
                <wp:inline distT="0" distB="0" distL="0" distR="0" wp14:anchorId="5BC597B5" wp14:editId="4659DF15">
                  <wp:extent cx="652145" cy="866421"/>
                  <wp:effectExtent l="0" t="0" r="0" b="0"/>
                  <wp:docPr id="100688" name="Image 10068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89" name=""/>
                          <pic:cNvPicPr>
                            <a:picLocks noChangeAspect="1"/>
                          </pic:cNvPicPr>
                        </pic:nvPicPr>
                        <pic:blipFill>
                          <a:blip r:embed="rId162"/>
                          <a:stretch>
                            <a:fillRect/>
                          </a:stretch>
                        </pic:blipFill>
                        <pic:spPr>
                          <a:xfrm>
                            <a:off x="0" y="0"/>
                            <a:ext cx="652145" cy="866421"/>
                          </a:xfrm>
                          <a:prstGeom prst="rect">
                            <a:avLst/>
                          </a:prstGeom>
                        </pic:spPr>
                      </pic:pic>
                    </a:graphicData>
                  </a:graphic>
                </wp:inline>
              </w:drawing>
            </w:r>
          </w:p>
        </w:tc>
        <w:tc>
          <w:tcPr>
            <w:tcW w:w="7320" w:type="dxa"/>
          </w:tcPr>
          <w:p w:rsidR="00C22D55" w:rsidRDefault="00C22D55">
            <w:proofErr w:type="spellStart"/>
            <w:r>
              <w:rPr>
                <w:rFonts w:ascii="Calibri" w:eastAsia="Times New Roman" w:hAnsi="Calibri" w:cs="Times New Roman"/>
                <w:bdr w:val="nil"/>
              </w:rPr>
              <w:t>Oeuvres</w:t>
            </w:r>
            <w:proofErr w:type="spellEnd"/>
            <w:r>
              <w:rPr>
                <w:rFonts w:ascii="Calibri" w:eastAsia="Times New Roman" w:hAnsi="Calibri" w:cs="Times New Roman"/>
                <w:bdr w:val="nil"/>
              </w:rPr>
              <w:t xml:space="preserve"> de Crébillon, 3 volumes</w:t>
            </w:r>
          </w:p>
        </w:tc>
        <w:tc>
          <w:tcPr>
            <w:tcW w:w="1418" w:type="dxa"/>
          </w:tcPr>
          <w:p w:rsidR="00C22D55" w:rsidRDefault="00C22D55" w:rsidP="0058379E">
            <w:pPr>
              <w:jc w:val="right"/>
            </w:pPr>
            <w:r>
              <w:rPr>
                <w:rFonts w:ascii="Calibri" w:eastAsia="Times New Roman" w:hAnsi="Calibri" w:cs="Times New Roman"/>
                <w:bdr w:val="nil"/>
              </w:rPr>
              <w:t>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lastRenderedPageBreak/>
              <w:t>345</w:t>
            </w:r>
          </w:p>
        </w:tc>
        <w:tc>
          <w:tcPr>
            <w:tcW w:w="1243" w:type="dxa"/>
          </w:tcPr>
          <w:p w:rsidR="00C22D55" w:rsidRDefault="00C22D55">
            <w:r>
              <w:rPr>
                <w:rFonts w:ascii="Calibri" w:eastAsia="Times New Roman" w:hAnsi="Calibri" w:cs="Times New Roman"/>
                <w:noProof/>
                <w:bdr w:val="nil"/>
              </w:rPr>
              <w:drawing>
                <wp:inline distT="0" distB="0" distL="0" distR="0" wp14:anchorId="00D00ACA" wp14:editId="483A98E9">
                  <wp:extent cx="662305" cy="879920"/>
                  <wp:effectExtent l="0" t="0" r="0" b="0"/>
                  <wp:docPr id="100690" name="Image 10069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91" name=""/>
                          <pic:cNvPicPr>
                            <a:picLocks noChangeAspect="1"/>
                          </pic:cNvPicPr>
                        </pic:nvPicPr>
                        <pic:blipFill>
                          <a:blip r:embed="rId163"/>
                          <a:stretch>
                            <a:fillRect/>
                          </a:stretch>
                        </pic:blipFill>
                        <pic:spPr>
                          <a:xfrm>
                            <a:off x="0" y="0"/>
                            <a:ext cx="662305" cy="879920"/>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[reliure </w:t>
            </w:r>
            <w:proofErr w:type="spellStart"/>
            <w:r>
              <w:rPr>
                <w:rFonts w:ascii="Calibri" w:eastAsia="Times New Roman" w:hAnsi="Calibri" w:cs="Times New Roman"/>
                <w:bdr w:val="nil"/>
              </w:rPr>
              <w:t>mosaiquée</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Adunanza</w:t>
            </w:r>
            <w:proofErr w:type="spellEnd"/>
            <w:r>
              <w:rPr>
                <w:rFonts w:ascii="Calibri" w:eastAsia="Times New Roman" w:hAnsi="Calibri" w:cs="Times New Roman"/>
                <w:bdr w:val="nil"/>
              </w:rPr>
              <w:t xml:space="preserve">, </w:t>
            </w:r>
            <w:proofErr w:type="spellStart"/>
            <w:r>
              <w:rPr>
                <w:rFonts w:ascii="Calibri" w:eastAsia="Times New Roman" w:hAnsi="Calibri" w:cs="Times New Roman"/>
                <w:bdr w:val="nil"/>
              </w:rPr>
              <w:t>Clement</w:t>
            </w:r>
            <w:proofErr w:type="spellEnd"/>
            <w:r>
              <w:rPr>
                <w:rFonts w:ascii="Calibri" w:eastAsia="Times New Roman" w:hAnsi="Calibri" w:cs="Times New Roman"/>
                <w:bdr w:val="nil"/>
              </w:rPr>
              <w:t xml:space="preserve"> XIV. Rome, 1771, reliure </w:t>
            </w:r>
            <w:proofErr w:type="spellStart"/>
            <w:r>
              <w:rPr>
                <w:rFonts w:ascii="Calibri" w:eastAsia="Times New Roman" w:hAnsi="Calibri" w:cs="Times New Roman"/>
                <w:bdr w:val="nil"/>
              </w:rPr>
              <w:t>mosaiquée</w:t>
            </w:r>
            <w:proofErr w:type="spellEnd"/>
            <w:r>
              <w:rPr>
                <w:rFonts w:ascii="Calibri" w:eastAsia="Times New Roman" w:hAnsi="Calibri" w:cs="Times New Roman"/>
                <w:bdr w:val="nil"/>
              </w:rPr>
              <w:t xml:space="preserve"> aux armes papales. Accidents</w:t>
            </w:r>
          </w:p>
        </w:tc>
        <w:tc>
          <w:tcPr>
            <w:tcW w:w="1418" w:type="dxa"/>
          </w:tcPr>
          <w:p w:rsidR="00C22D55" w:rsidRDefault="00C22D55" w:rsidP="0058379E">
            <w:pPr>
              <w:jc w:val="right"/>
            </w:pPr>
            <w:r>
              <w:rPr>
                <w:rFonts w:ascii="Calibri" w:eastAsia="Times New Roman" w:hAnsi="Calibri" w:cs="Times New Roman"/>
                <w:bdr w:val="nil"/>
              </w:rPr>
              <w:t>390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346</w:t>
            </w:r>
          </w:p>
        </w:tc>
        <w:tc>
          <w:tcPr>
            <w:tcW w:w="1243" w:type="dxa"/>
          </w:tcPr>
          <w:p w:rsidR="00C22D55" w:rsidRDefault="00C22D55">
            <w:r>
              <w:rPr>
                <w:rFonts w:ascii="Calibri" w:eastAsia="Times New Roman" w:hAnsi="Calibri" w:cs="Times New Roman"/>
                <w:noProof/>
                <w:bdr w:val="nil"/>
              </w:rPr>
              <w:drawing>
                <wp:inline distT="0" distB="0" distL="0" distR="0" wp14:anchorId="0B08FEF6" wp14:editId="7329D9EA">
                  <wp:extent cx="652145" cy="913003"/>
                  <wp:effectExtent l="0" t="0" r="0" b="0"/>
                  <wp:docPr id="100692" name="Image 10069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93" name=""/>
                          <pic:cNvPicPr>
                            <a:picLocks noChangeAspect="1"/>
                          </pic:cNvPicPr>
                        </pic:nvPicPr>
                        <pic:blipFill>
                          <a:blip r:embed="rId164"/>
                          <a:stretch>
                            <a:fillRect/>
                          </a:stretch>
                        </pic:blipFill>
                        <pic:spPr>
                          <a:xfrm>
                            <a:off x="0" y="0"/>
                            <a:ext cx="652145" cy="913003"/>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ROULLE (Pierre). La Sainte conduite de l'homme en ce monde. Paris, </w:t>
            </w:r>
            <w:proofErr w:type="spellStart"/>
            <w:r>
              <w:rPr>
                <w:rFonts w:ascii="Calibri" w:eastAsia="Times New Roman" w:hAnsi="Calibri" w:cs="Times New Roman"/>
                <w:bdr w:val="nil"/>
              </w:rPr>
              <w:t>Gourault</w:t>
            </w:r>
            <w:proofErr w:type="spellEnd"/>
            <w:r>
              <w:rPr>
                <w:rFonts w:ascii="Calibri" w:eastAsia="Times New Roman" w:hAnsi="Calibri" w:cs="Times New Roman"/>
                <w:bdr w:val="nil"/>
              </w:rPr>
              <w:t>, 1662. In-12, maroquin rouge, frise dorée, large semé de fleurs de lys, armes royales au centre des plats, dos à nerfs orné de fleurs de lys, t. dorées (Rel. ép.).</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Portrait dépliant de Louis XIV par </w:t>
            </w:r>
            <w:proofErr w:type="spellStart"/>
            <w:r>
              <w:rPr>
                <w:rFonts w:ascii="Calibri" w:eastAsia="Times New Roman" w:hAnsi="Calibri" w:cs="Times New Roman"/>
                <w:bdr w:val="nil"/>
              </w:rPr>
              <w:t>Moncornet</w:t>
            </w:r>
            <w:proofErr w:type="spellEnd"/>
            <w:r>
              <w:rPr>
                <w:rFonts w:ascii="Calibri" w:eastAsia="Times New Roman" w:hAnsi="Calibri" w:cs="Times New Roman"/>
                <w:bdr w:val="nil"/>
              </w:rPr>
              <w:t>.</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Ex-libris Bibliothèque du marquis de </w:t>
            </w:r>
            <w:proofErr w:type="spellStart"/>
            <w:r>
              <w:rPr>
                <w:rFonts w:ascii="Calibri" w:eastAsia="Times New Roman" w:hAnsi="Calibri" w:cs="Times New Roman"/>
                <w:bdr w:val="nil"/>
              </w:rPr>
              <w:t>Valadous</w:t>
            </w:r>
            <w:proofErr w:type="spellEnd"/>
            <w:r>
              <w:rPr>
                <w:rFonts w:ascii="Calibri" w:eastAsia="Times New Roman" w:hAnsi="Calibri" w:cs="Times New Roman"/>
                <w:bdr w:val="nil"/>
              </w:rPr>
              <w:t>.</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Qq rousseurs. Coiffes et coins restaurés, mors frottés.  Infime galerie de vers en marge, défaut de papier pp. 81-82. </w:t>
            </w:r>
            <w:r>
              <w:rPr>
                <w:rFonts w:ascii="Calibri" w:eastAsia="Times New Roman" w:hAnsi="Calibri" w:cs="Times New Roman"/>
                <w:bdr w:val="nil"/>
              </w:rPr>
              <w:tab/>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800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347</w:t>
            </w:r>
          </w:p>
        </w:tc>
        <w:tc>
          <w:tcPr>
            <w:tcW w:w="1243" w:type="dxa"/>
          </w:tcPr>
          <w:p w:rsidR="00C22D55" w:rsidRDefault="00C22D55">
            <w:r>
              <w:rPr>
                <w:rFonts w:ascii="Calibri" w:eastAsia="Times New Roman" w:hAnsi="Calibri" w:cs="Times New Roman"/>
                <w:noProof/>
                <w:bdr w:val="nil"/>
              </w:rPr>
              <w:drawing>
                <wp:inline distT="0" distB="0" distL="0" distR="0" wp14:anchorId="2799C8D7" wp14:editId="51BAAA0F">
                  <wp:extent cx="652145" cy="866421"/>
                  <wp:effectExtent l="0" t="0" r="0" b="0"/>
                  <wp:docPr id="100694" name="Image 10069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95" name=""/>
                          <pic:cNvPicPr>
                            <a:picLocks noChangeAspect="1"/>
                          </pic:cNvPicPr>
                        </pic:nvPicPr>
                        <pic:blipFill>
                          <a:blip r:embed="rId165"/>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Environ 229 estampes XVIIIe et XIXe et retirage ayant servi à illustrer certaines éditions des </w:t>
            </w:r>
            <w:proofErr w:type="spellStart"/>
            <w:r>
              <w:rPr>
                <w:rFonts w:ascii="Calibri" w:eastAsia="Times New Roman" w:hAnsi="Calibri" w:cs="Times New Roman"/>
                <w:bdr w:val="nil"/>
              </w:rPr>
              <w:t>oeuvres</w:t>
            </w:r>
            <w:proofErr w:type="spellEnd"/>
            <w:r>
              <w:rPr>
                <w:rFonts w:ascii="Calibri" w:eastAsia="Times New Roman" w:hAnsi="Calibri" w:cs="Times New Roman"/>
                <w:bdr w:val="nil"/>
              </w:rPr>
              <w:t xml:space="preserve"> de Molière</w:t>
            </w:r>
          </w:p>
        </w:tc>
        <w:tc>
          <w:tcPr>
            <w:tcW w:w="1418" w:type="dxa"/>
          </w:tcPr>
          <w:p w:rsidR="00C22D55" w:rsidRDefault="00C22D55" w:rsidP="0058379E">
            <w:pPr>
              <w:jc w:val="right"/>
            </w:pPr>
            <w:r>
              <w:rPr>
                <w:rFonts w:ascii="Calibri" w:eastAsia="Times New Roman" w:hAnsi="Calibri" w:cs="Times New Roman"/>
                <w:bdr w:val="nil"/>
              </w:rPr>
              <w:t>100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348</w:t>
            </w:r>
          </w:p>
        </w:tc>
        <w:tc>
          <w:tcPr>
            <w:tcW w:w="1243" w:type="dxa"/>
          </w:tcPr>
          <w:p w:rsidR="00C22D55" w:rsidRDefault="00C22D55">
            <w:r>
              <w:rPr>
                <w:rFonts w:ascii="Calibri" w:eastAsia="Times New Roman" w:hAnsi="Calibri" w:cs="Times New Roman"/>
                <w:noProof/>
                <w:bdr w:val="nil"/>
              </w:rPr>
              <w:drawing>
                <wp:inline distT="0" distB="0" distL="0" distR="0" wp14:anchorId="011AE602" wp14:editId="7FF6850F">
                  <wp:extent cx="652145" cy="1164545"/>
                  <wp:effectExtent l="0" t="0" r="0" b="0"/>
                  <wp:docPr id="100696" name="Image 10069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97" name=""/>
                          <pic:cNvPicPr>
                            <a:picLocks noChangeAspect="1"/>
                          </pic:cNvPicPr>
                        </pic:nvPicPr>
                        <pic:blipFill>
                          <a:blip r:embed="rId166"/>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BERTHELOT, Traité élémentaire de chimie organique. Paris, Éditions Dunod, 1872 ; couverture en cuir</w:t>
            </w:r>
          </w:p>
        </w:tc>
        <w:tc>
          <w:tcPr>
            <w:tcW w:w="1418" w:type="dxa"/>
          </w:tcPr>
          <w:p w:rsidR="00C22D55" w:rsidRDefault="00C22D55" w:rsidP="0058379E">
            <w:pPr>
              <w:jc w:val="right"/>
            </w:pPr>
            <w:r>
              <w:rPr>
                <w:rFonts w:ascii="Calibri" w:eastAsia="Times New Roman" w:hAnsi="Calibri" w:cs="Times New Roman"/>
                <w:bdr w:val="nil"/>
              </w:rPr>
              <w:t>10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349</w:t>
            </w:r>
          </w:p>
        </w:tc>
        <w:tc>
          <w:tcPr>
            <w:tcW w:w="1243" w:type="dxa"/>
          </w:tcPr>
          <w:p w:rsidR="00C22D55" w:rsidRDefault="00C22D55">
            <w:r>
              <w:rPr>
                <w:rFonts w:ascii="Calibri" w:eastAsia="Times New Roman" w:hAnsi="Calibri" w:cs="Times New Roman"/>
                <w:noProof/>
                <w:bdr w:val="nil"/>
              </w:rPr>
              <w:drawing>
                <wp:inline distT="0" distB="0" distL="0" distR="0" wp14:anchorId="2F5B8258" wp14:editId="64A42C94">
                  <wp:extent cx="652145" cy="866421"/>
                  <wp:effectExtent l="0" t="0" r="0" b="0"/>
                  <wp:docPr id="100698" name="Image 10069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99" name=""/>
                          <pic:cNvPicPr>
                            <a:picLocks noChangeAspect="1"/>
                          </pic:cNvPicPr>
                        </pic:nvPicPr>
                        <pic:blipFill>
                          <a:blip r:embed="rId167"/>
                          <a:stretch>
                            <a:fillRect/>
                          </a:stretch>
                        </pic:blipFill>
                        <pic:spPr>
                          <a:xfrm>
                            <a:off x="0" y="0"/>
                            <a:ext cx="652145" cy="866421"/>
                          </a:xfrm>
                          <a:prstGeom prst="rect">
                            <a:avLst/>
                          </a:prstGeom>
                        </pic:spPr>
                      </pic:pic>
                    </a:graphicData>
                  </a:graphic>
                </wp:inline>
              </w:drawing>
            </w:r>
          </w:p>
        </w:tc>
        <w:tc>
          <w:tcPr>
            <w:tcW w:w="7320" w:type="dxa"/>
          </w:tcPr>
          <w:p w:rsidR="00C22D55" w:rsidRDefault="00C22D55">
            <w:r w:rsidRPr="00AB307A">
              <w:rPr>
                <w:rFonts w:ascii="Calibri" w:eastAsia="Times New Roman" w:hAnsi="Calibri" w:cs="Times New Roman"/>
                <w:bdr w:val="nil"/>
                <w:lang w:val="de-DE"/>
              </w:rPr>
              <w:t xml:space="preserve">CLENARD (Nicolaus) : Institutiones et Meditationes in Graecam Linguam. </w:t>
            </w:r>
            <w:r>
              <w:rPr>
                <w:rFonts w:ascii="Calibri" w:eastAsia="Times New Roman" w:hAnsi="Calibri" w:cs="Times New Roman"/>
                <w:bdr w:val="nil"/>
              </w:rPr>
              <w:t xml:space="preserve">Paris, G. de </w:t>
            </w:r>
            <w:proofErr w:type="spellStart"/>
            <w:r>
              <w:rPr>
                <w:rFonts w:ascii="Calibri" w:eastAsia="Times New Roman" w:hAnsi="Calibri" w:cs="Times New Roman"/>
                <w:bdr w:val="nil"/>
              </w:rPr>
              <w:t>Mornef</w:t>
            </w:r>
            <w:proofErr w:type="spellEnd"/>
            <w:r>
              <w:rPr>
                <w:rFonts w:ascii="Calibri" w:eastAsia="Times New Roman" w:hAnsi="Calibri" w:cs="Times New Roman"/>
                <w:bdr w:val="nil"/>
              </w:rPr>
              <w:t>, 1581 ; cartonnage d'attente (de reliure)</w:t>
            </w:r>
          </w:p>
        </w:tc>
        <w:tc>
          <w:tcPr>
            <w:tcW w:w="1418" w:type="dxa"/>
          </w:tcPr>
          <w:p w:rsidR="00C22D55" w:rsidRDefault="00C22D55" w:rsidP="0058379E">
            <w:pPr>
              <w:jc w:val="right"/>
            </w:pPr>
            <w:r>
              <w:rPr>
                <w:rFonts w:ascii="Calibri" w:eastAsia="Times New Roman" w:hAnsi="Calibri" w:cs="Times New Roman"/>
                <w:bdr w:val="nil"/>
              </w:rPr>
              <w:t>80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351</w:t>
            </w:r>
          </w:p>
        </w:tc>
        <w:tc>
          <w:tcPr>
            <w:tcW w:w="1243" w:type="dxa"/>
          </w:tcPr>
          <w:p w:rsidR="00C22D55" w:rsidRDefault="00C22D55">
            <w:r>
              <w:rPr>
                <w:rFonts w:ascii="Calibri" w:eastAsia="Times New Roman" w:hAnsi="Calibri" w:cs="Times New Roman"/>
                <w:noProof/>
                <w:bdr w:val="nil"/>
              </w:rPr>
              <w:drawing>
                <wp:inline distT="0" distB="0" distL="0" distR="0" wp14:anchorId="094F15F7" wp14:editId="3A0A634C">
                  <wp:extent cx="652145" cy="419236"/>
                  <wp:effectExtent l="0" t="0" r="0" b="0"/>
                  <wp:docPr id="100700" name="Image 10070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01" name=""/>
                          <pic:cNvPicPr>
                            <a:picLocks noChangeAspect="1"/>
                          </pic:cNvPicPr>
                        </pic:nvPicPr>
                        <pic:blipFill>
                          <a:blip r:embed="rId168"/>
                          <a:stretch>
                            <a:fillRect/>
                          </a:stretch>
                        </pic:blipFill>
                        <pic:spPr>
                          <a:xfrm>
                            <a:off x="0" y="0"/>
                            <a:ext cx="652145" cy="419236"/>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ESTIENNE (1764-1770), Le Spectacle de la Nature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8 volumes</w:t>
            </w:r>
          </w:p>
        </w:tc>
        <w:tc>
          <w:tcPr>
            <w:tcW w:w="1418" w:type="dxa"/>
          </w:tcPr>
          <w:p w:rsidR="00C22D55" w:rsidRDefault="00C22D55" w:rsidP="0058379E">
            <w:pPr>
              <w:jc w:val="right"/>
            </w:pPr>
            <w:r>
              <w:rPr>
                <w:rFonts w:ascii="Calibri" w:eastAsia="Times New Roman" w:hAnsi="Calibri" w:cs="Times New Roman"/>
                <w:bdr w:val="nil"/>
              </w:rPr>
              <w:t>70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352</w:t>
            </w:r>
          </w:p>
        </w:tc>
        <w:tc>
          <w:tcPr>
            <w:tcW w:w="1243" w:type="dxa"/>
          </w:tcPr>
          <w:p w:rsidR="00C22D55" w:rsidRDefault="00C22D55">
            <w:r>
              <w:rPr>
                <w:rFonts w:ascii="Calibri" w:eastAsia="Times New Roman" w:hAnsi="Calibri" w:cs="Times New Roman"/>
                <w:noProof/>
                <w:bdr w:val="nil"/>
              </w:rPr>
              <w:drawing>
                <wp:inline distT="0" distB="0" distL="0" distR="0" wp14:anchorId="3B9027C9" wp14:editId="2453274F">
                  <wp:extent cx="652145" cy="866421"/>
                  <wp:effectExtent l="0" t="0" r="0" b="0"/>
                  <wp:docPr id="100702" name="Image 10070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03" name=""/>
                          <pic:cNvPicPr>
                            <a:picLocks noChangeAspect="1"/>
                          </pic:cNvPicPr>
                        </pic:nvPicPr>
                        <pic:blipFill>
                          <a:blip r:embed="rId169"/>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DAUDET Alphonse - Les lettres de mon Moulin. Ed. Les Heures Claires. 1981. Ex. n°469. </w:t>
            </w:r>
            <w:proofErr w:type="spellStart"/>
            <w:r>
              <w:rPr>
                <w:rFonts w:ascii="Calibri" w:eastAsia="Times New Roman" w:hAnsi="Calibri" w:cs="Times New Roman"/>
                <w:bdr w:val="nil"/>
              </w:rPr>
              <w:t>ill</w:t>
            </w:r>
            <w:proofErr w:type="spellEnd"/>
            <w:r>
              <w:rPr>
                <w:rFonts w:ascii="Calibri" w:eastAsia="Times New Roman" w:hAnsi="Calibri" w:cs="Times New Roman"/>
                <w:bdr w:val="nil"/>
              </w:rPr>
              <w:t xml:space="preserve"> LEMARIE H. Suite en couleurs. Etui.</w:t>
            </w:r>
          </w:p>
        </w:tc>
        <w:tc>
          <w:tcPr>
            <w:tcW w:w="1418" w:type="dxa"/>
          </w:tcPr>
          <w:p w:rsidR="00C22D55" w:rsidRDefault="00C22D55" w:rsidP="0058379E">
            <w:pPr>
              <w:jc w:val="right"/>
            </w:pPr>
            <w:r>
              <w:rPr>
                <w:rFonts w:ascii="Calibri" w:eastAsia="Times New Roman" w:hAnsi="Calibri" w:cs="Times New Roman"/>
                <w:bdr w:val="nil"/>
              </w:rPr>
              <w:t>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353</w:t>
            </w:r>
          </w:p>
        </w:tc>
        <w:tc>
          <w:tcPr>
            <w:tcW w:w="1243" w:type="dxa"/>
          </w:tcPr>
          <w:p w:rsidR="00C22D55" w:rsidRDefault="00C22D55">
            <w:r>
              <w:rPr>
                <w:rFonts w:ascii="Calibri" w:eastAsia="Times New Roman" w:hAnsi="Calibri" w:cs="Times New Roman"/>
                <w:noProof/>
                <w:bdr w:val="nil"/>
              </w:rPr>
              <w:drawing>
                <wp:inline distT="0" distB="0" distL="0" distR="0" wp14:anchorId="2517BAA6" wp14:editId="1A602795">
                  <wp:extent cx="652145" cy="493767"/>
                  <wp:effectExtent l="0" t="0" r="0" b="0"/>
                  <wp:docPr id="100704" name="Image 10070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05" name=""/>
                          <pic:cNvPicPr>
                            <a:picLocks noChangeAspect="1"/>
                          </pic:cNvPicPr>
                        </pic:nvPicPr>
                        <pic:blipFill>
                          <a:blip r:embed="rId170"/>
                          <a:stretch>
                            <a:fillRect/>
                          </a:stretch>
                        </pic:blipFill>
                        <pic:spPr>
                          <a:xfrm>
                            <a:off x="0" y="0"/>
                            <a:ext cx="652145" cy="493767"/>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SHAKESPEARE : 8 volumes ; MOLIERE : 9 volumes ; 6 volumes divers, reliés en chagrin par Monique </w:t>
            </w:r>
            <w:proofErr w:type="spellStart"/>
            <w:r>
              <w:rPr>
                <w:rFonts w:ascii="Calibri" w:eastAsia="Times New Roman" w:hAnsi="Calibri" w:cs="Times New Roman"/>
                <w:bdr w:val="nil"/>
              </w:rPr>
              <w:t>Heckly</w:t>
            </w:r>
            <w:proofErr w:type="spellEnd"/>
          </w:p>
        </w:tc>
        <w:tc>
          <w:tcPr>
            <w:tcW w:w="1418" w:type="dxa"/>
          </w:tcPr>
          <w:p w:rsidR="00C22D55" w:rsidRDefault="00C22D55" w:rsidP="0058379E">
            <w:pPr>
              <w:jc w:val="right"/>
            </w:pPr>
            <w:r>
              <w:rPr>
                <w:rFonts w:ascii="Calibri" w:eastAsia="Times New Roman" w:hAnsi="Calibri" w:cs="Times New Roman"/>
                <w:bdr w:val="nil"/>
              </w:rPr>
              <w:t>100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356</w:t>
            </w:r>
          </w:p>
        </w:tc>
        <w:tc>
          <w:tcPr>
            <w:tcW w:w="1243" w:type="dxa"/>
          </w:tcPr>
          <w:p w:rsidR="00C22D55" w:rsidRDefault="00C22D55">
            <w:r>
              <w:rPr>
                <w:rFonts w:ascii="Calibri" w:eastAsia="Times New Roman" w:hAnsi="Calibri" w:cs="Times New Roman"/>
                <w:noProof/>
                <w:bdr w:val="nil"/>
              </w:rPr>
              <w:drawing>
                <wp:inline distT="0" distB="0" distL="0" distR="0" wp14:anchorId="75DB3839" wp14:editId="7608CC47">
                  <wp:extent cx="652145" cy="428552"/>
                  <wp:effectExtent l="0" t="0" r="0" b="0"/>
                  <wp:docPr id="100710" name="Image 10071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11" name=""/>
                          <pic:cNvPicPr>
                            <a:picLocks noChangeAspect="1"/>
                          </pic:cNvPicPr>
                        </pic:nvPicPr>
                        <pic:blipFill>
                          <a:blip r:embed="rId171"/>
                          <a:stretch>
                            <a:fillRect/>
                          </a:stretch>
                        </pic:blipFill>
                        <pic:spPr>
                          <a:xfrm>
                            <a:off x="0" y="0"/>
                            <a:ext cx="652145" cy="428552"/>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Eux et nous par Bernard Dumay, ville de St Mandé, 1914</w:t>
            </w:r>
          </w:p>
        </w:tc>
        <w:tc>
          <w:tcPr>
            <w:tcW w:w="1418" w:type="dxa"/>
          </w:tcPr>
          <w:p w:rsidR="00C22D55" w:rsidRDefault="00C22D55" w:rsidP="0058379E">
            <w:pPr>
              <w:jc w:val="right"/>
            </w:pPr>
            <w:r>
              <w:rPr>
                <w:rFonts w:ascii="Calibri" w:eastAsia="Times New Roman" w:hAnsi="Calibri" w:cs="Times New Roman"/>
                <w:bdr w:val="nil"/>
              </w:rPr>
              <w:t>10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lastRenderedPageBreak/>
              <w:t>358</w:t>
            </w:r>
          </w:p>
        </w:tc>
        <w:tc>
          <w:tcPr>
            <w:tcW w:w="1243" w:type="dxa"/>
          </w:tcPr>
          <w:p w:rsidR="00C22D55" w:rsidRDefault="00C22D55">
            <w:r>
              <w:rPr>
                <w:rFonts w:ascii="Calibri" w:eastAsia="Times New Roman" w:hAnsi="Calibri" w:cs="Times New Roman"/>
                <w:noProof/>
                <w:bdr w:val="nil"/>
              </w:rPr>
              <w:drawing>
                <wp:inline distT="0" distB="0" distL="0" distR="0" wp14:anchorId="4A91BD73" wp14:editId="541DAFC8">
                  <wp:extent cx="652145" cy="931636"/>
                  <wp:effectExtent l="0" t="0" r="0" b="0"/>
                  <wp:docPr id="100712" name="Image 10071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13" name=""/>
                          <pic:cNvPicPr>
                            <a:picLocks noChangeAspect="1"/>
                          </pic:cNvPicPr>
                        </pic:nvPicPr>
                        <pic:blipFill>
                          <a:blip r:embed="rId172"/>
                          <a:stretch>
                            <a:fillRect/>
                          </a:stretch>
                        </pic:blipFill>
                        <pic:spPr>
                          <a:xfrm>
                            <a:off x="0" y="0"/>
                            <a:ext cx="652145" cy="931636"/>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DEMOLDER Eugène, le royaume authentique du grand St Nicolas, illustration Morannes et Rops. Paris, Éditions du mercure de France , 1 vol. , sur papier de Chine</w:t>
            </w:r>
          </w:p>
        </w:tc>
        <w:tc>
          <w:tcPr>
            <w:tcW w:w="1418" w:type="dxa"/>
          </w:tcPr>
          <w:p w:rsidR="00C22D55" w:rsidRDefault="00C22D55" w:rsidP="0058379E">
            <w:pPr>
              <w:jc w:val="right"/>
            </w:pPr>
            <w:r>
              <w:rPr>
                <w:rFonts w:ascii="Calibri" w:eastAsia="Times New Roman" w:hAnsi="Calibri" w:cs="Times New Roman"/>
                <w:bdr w:val="nil"/>
              </w:rPr>
              <w:t>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359</w:t>
            </w:r>
          </w:p>
        </w:tc>
        <w:tc>
          <w:tcPr>
            <w:tcW w:w="1243" w:type="dxa"/>
          </w:tcPr>
          <w:p w:rsidR="00C22D55" w:rsidRDefault="00C22D55">
            <w:r>
              <w:rPr>
                <w:rFonts w:ascii="Calibri" w:eastAsia="Times New Roman" w:hAnsi="Calibri" w:cs="Times New Roman"/>
                <w:noProof/>
                <w:bdr w:val="nil"/>
              </w:rPr>
              <w:drawing>
                <wp:inline distT="0" distB="0" distL="0" distR="0" wp14:anchorId="11ED5EAE" wp14:editId="5A55F693">
                  <wp:extent cx="652145" cy="493767"/>
                  <wp:effectExtent l="0" t="0" r="0" b="0"/>
                  <wp:docPr id="100714" name="Image 10071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15" name=""/>
                          <pic:cNvPicPr>
                            <a:picLocks noChangeAspect="1"/>
                          </pic:cNvPicPr>
                        </pic:nvPicPr>
                        <pic:blipFill>
                          <a:blip r:embed="rId173"/>
                          <a:stretch>
                            <a:fillRect/>
                          </a:stretch>
                        </pic:blipFill>
                        <pic:spPr>
                          <a:xfrm>
                            <a:off x="0" y="0"/>
                            <a:ext cx="652145" cy="493767"/>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Lot de 15 livres de médecine comprenant:</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Traité de maladie des yeux en deux tomes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Le médecin et le chirurgien des pauvres"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"Des secrets"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Traité des principaux objets de médecine (un seul tome)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Des préceptes de médecine et chirurgie; mémoire de l'académie royale de chirurgie trois tomes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Éléments de pharmacie théorique et pratique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Traité théorique et pratique des ulcères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Essai sur les maladies et les lésions organiques du </w:t>
            </w:r>
            <w:proofErr w:type="spellStart"/>
            <w:r>
              <w:rPr>
                <w:rFonts w:ascii="Calibri" w:eastAsia="Times New Roman" w:hAnsi="Calibri" w:cs="Times New Roman"/>
                <w:bdr w:val="nil"/>
              </w:rPr>
              <w:t>coeur</w:t>
            </w:r>
            <w:proofErr w:type="spellEnd"/>
            <w:r>
              <w:rPr>
                <w:rFonts w:ascii="Calibri" w:eastAsia="Times New Roman" w:hAnsi="Calibri" w:cs="Times New Roman"/>
                <w:bdr w:val="nil"/>
              </w:rPr>
              <w:t xml:space="preserve"> et des gros vaisseaux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Principes sur l'art des accouchements</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xml:space="preserve">- L'art de jouir d'une santé parfaite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 Traité des maladies les plus fréquentes et les remèdes qui servent à les guérir</w:t>
            </w:r>
          </w:p>
        </w:tc>
        <w:tc>
          <w:tcPr>
            <w:tcW w:w="1418" w:type="dxa"/>
          </w:tcPr>
          <w:p w:rsidR="00C22D55" w:rsidRDefault="00C22D55" w:rsidP="0058379E">
            <w:pPr>
              <w:jc w:val="right"/>
            </w:pPr>
            <w:r>
              <w:rPr>
                <w:rFonts w:ascii="Calibri" w:eastAsia="Times New Roman" w:hAnsi="Calibri" w:cs="Times New Roman"/>
                <w:bdr w:val="nil"/>
              </w:rPr>
              <w:t>130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360</w:t>
            </w:r>
          </w:p>
        </w:tc>
        <w:tc>
          <w:tcPr>
            <w:tcW w:w="1243" w:type="dxa"/>
          </w:tcPr>
          <w:p w:rsidR="00C22D55" w:rsidRDefault="00C22D55">
            <w:r>
              <w:rPr>
                <w:rFonts w:ascii="Calibri" w:eastAsia="Times New Roman" w:hAnsi="Calibri" w:cs="Times New Roman"/>
                <w:noProof/>
                <w:bdr w:val="nil"/>
              </w:rPr>
              <w:drawing>
                <wp:inline distT="0" distB="0" distL="0" distR="0" wp14:anchorId="2EE15C8A" wp14:editId="16A7ECA2">
                  <wp:extent cx="652145" cy="866421"/>
                  <wp:effectExtent l="0" t="0" r="0" b="0"/>
                  <wp:docPr id="100716" name="Image 10071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17" name=""/>
                          <pic:cNvPicPr>
                            <a:picLocks noChangeAspect="1"/>
                          </pic:cNvPicPr>
                        </pic:nvPicPr>
                        <pic:blipFill>
                          <a:blip r:embed="rId174"/>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Ensemble de livres :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BULLET : Architecture pratique. Paris, 1788 ; in-12, basane usagée.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DAVILER : Cours d'Architecture. Paris, 1741 ; 2 volumes in-8, basane ancienne</w:t>
            </w:r>
          </w:p>
        </w:tc>
        <w:tc>
          <w:tcPr>
            <w:tcW w:w="1418" w:type="dxa"/>
          </w:tcPr>
          <w:p w:rsidR="00C22D55" w:rsidRDefault="00C22D55" w:rsidP="0058379E">
            <w:pPr>
              <w:jc w:val="right"/>
            </w:pPr>
            <w:r>
              <w:rPr>
                <w:rFonts w:ascii="Calibri" w:eastAsia="Times New Roman" w:hAnsi="Calibri" w:cs="Times New Roman"/>
                <w:bdr w:val="nil"/>
              </w:rPr>
              <w:t>100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362</w:t>
            </w:r>
          </w:p>
        </w:tc>
        <w:tc>
          <w:tcPr>
            <w:tcW w:w="1243" w:type="dxa"/>
          </w:tcPr>
          <w:p w:rsidR="00C22D55" w:rsidRDefault="00C22D55">
            <w:r>
              <w:rPr>
                <w:rFonts w:ascii="Calibri" w:eastAsia="Times New Roman" w:hAnsi="Calibri" w:cs="Times New Roman"/>
                <w:noProof/>
                <w:bdr w:val="nil"/>
              </w:rPr>
              <w:drawing>
                <wp:inline distT="0" distB="0" distL="0" distR="0" wp14:anchorId="432DB5CE" wp14:editId="4BA46718">
                  <wp:extent cx="652145" cy="866421"/>
                  <wp:effectExtent l="0" t="0" r="0" b="0"/>
                  <wp:docPr id="100718" name="Image 10071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19" name=""/>
                          <pic:cNvPicPr>
                            <a:picLocks noChangeAspect="1"/>
                          </pic:cNvPicPr>
                        </pic:nvPicPr>
                        <pic:blipFill>
                          <a:blip r:embed="rId175"/>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CHARDONNE (Jacques). Claire Ille de Berthold-</w:t>
            </w:r>
            <w:proofErr w:type="spellStart"/>
            <w:r>
              <w:rPr>
                <w:rFonts w:ascii="Calibri" w:eastAsia="Times New Roman" w:hAnsi="Calibri" w:cs="Times New Roman"/>
                <w:bdr w:val="nil"/>
              </w:rPr>
              <w:t>Mahn</w:t>
            </w:r>
            <w:proofErr w:type="spellEnd"/>
            <w:r>
              <w:rPr>
                <w:rFonts w:ascii="Calibri" w:eastAsia="Times New Roman" w:hAnsi="Calibri" w:cs="Times New Roman"/>
                <w:bdr w:val="nil"/>
              </w:rPr>
              <w:t xml:space="preserve">. in-12, </w:t>
            </w:r>
            <w:proofErr w:type="spellStart"/>
            <w:r>
              <w:rPr>
                <w:rFonts w:ascii="Calibri" w:eastAsia="Times New Roman" w:hAnsi="Calibri" w:cs="Times New Roman"/>
                <w:bdr w:val="nil"/>
              </w:rPr>
              <w:t>mar.marine</w:t>
            </w:r>
            <w:proofErr w:type="spellEnd"/>
            <w:r>
              <w:rPr>
                <w:rFonts w:ascii="Calibri" w:eastAsia="Times New Roman" w:hAnsi="Calibri" w:cs="Times New Roman"/>
                <w:bdr w:val="nil"/>
              </w:rPr>
              <w:t>, motifs de bouquet sur fond de box ivoire.</w:t>
            </w:r>
          </w:p>
        </w:tc>
        <w:tc>
          <w:tcPr>
            <w:tcW w:w="1418" w:type="dxa"/>
          </w:tcPr>
          <w:p w:rsidR="00C22D55" w:rsidRDefault="00C22D55" w:rsidP="0058379E">
            <w:pPr>
              <w:jc w:val="right"/>
            </w:pPr>
            <w:r>
              <w:rPr>
                <w:rFonts w:ascii="Calibri" w:eastAsia="Times New Roman" w:hAnsi="Calibri" w:cs="Times New Roman"/>
                <w:bdr w:val="nil"/>
              </w:rPr>
              <w:t>40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363</w:t>
            </w:r>
          </w:p>
        </w:tc>
        <w:tc>
          <w:tcPr>
            <w:tcW w:w="1243" w:type="dxa"/>
          </w:tcPr>
          <w:p w:rsidR="00C22D55" w:rsidRDefault="00C22D55">
            <w:r>
              <w:rPr>
                <w:rFonts w:ascii="Calibri" w:eastAsia="Times New Roman" w:hAnsi="Calibri" w:cs="Times New Roman"/>
                <w:noProof/>
                <w:bdr w:val="nil"/>
              </w:rPr>
              <w:drawing>
                <wp:inline distT="0" distB="0" distL="0" distR="0" wp14:anchorId="7D13D397" wp14:editId="7CA939D1">
                  <wp:extent cx="652145" cy="493767"/>
                  <wp:effectExtent l="0" t="0" r="0" b="0"/>
                  <wp:docPr id="100720" name="Image 10072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21" name=""/>
                          <pic:cNvPicPr>
                            <a:picLocks noChangeAspect="1"/>
                          </pic:cNvPicPr>
                        </pic:nvPicPr>
                        <pic:blipFill>
                          <a:blip r:embed="rId176"/>
                          <a:stretch>
                            <a:fillRect/>
                          </a:stretch>
                        </pic:blipFill>
                        <pic:spPr>
                          <a:xfrm>
                            <a:off x="0" y="0"/>
                            <a:ext cx="652145" cy="493767"/>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SENAULT (Elisabeth)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Heures nouvelles dédiées à Monseigneur le Dauphin.</w:t>
            </w:r>
          </w:p>
          <w:p w:rsidR="00C22D55" w:rsidRDefault="00C22D55">
            <w:pPr>
              <w:rPr>
                <w:rFonts w:ascii="Calibri" w:eastAsia="Times New Roman" w:hAnsi="Calibri" w:cs="Times New Roman"/>
                <w:noProof/>
                <w:bdr w:val="nil"/>
              </w:rPr>
            </w:pPr>
            <w:r>
              <w:rPr>
                <w:rFonts w:ascii="Calibri" w:eastAsia="Times New Roman" w:hAnsi="Calibri" w:cs="Times New Roman"/>
                <w:bdr w:val="nil"/>
              </w:rPr>
              <w:t>Paris, chez l’auteur, s. d. ; in-16, maroquin rouge, dos à</w:t>
            </w:r>
          </w:p>
          <w:p w:rsidR="00C22D55" w:rsidRDefault="00C22D55">
            <w:pPr>
              <w:rPr>
                <w:rFonts w:ascii="Calibri" w:eastAsia="Times New Roman" w:hAnsi="Calibri" w:cs="Times New Roman"/>
                <w:noProof/>
                <w:bdr w:val="nil"/>
              </w:rPr>
            </w:pPr>
            <w:r>
              <w:rPr>
                <w:rFonts w:ascii="Calibri" w:eastAsia="Times New Roman" w:hAnsi="Calibri" w:cs="Times New Roman"/>
                <w:bdr w:val="nil"/>
              </w:rPr>
              <w:t>nerfs et plats bien ornés, tranches dorées. Reliure de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l’époque.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On joint : Paroissien complet. Paris, vers 1820 ; in-16,</w:t>
            </w:r>
          </w:p>
          <w:p w:rsidR="00C22D55" w:rsidRDefault="00C22D55">
            <w:pPr>
              <w:rPr>
                <w:rFonts w:ascii="Calibri" w:eastAsia="Times New Roman" w:hAnsi="Calibri" w:cs="Times New Roman"/>
                <w:noProof/>
                <w:bdr w:val="nil"/>
              </w:rPr>
            </w:pPr>
            <w:r>
              <w:rPr>
                <w:rFonts w:ascii="Calibri" w:eastAsia="Times New Roman" w:hAnsi="Calibri" w:cs="Times New Roman"/>
                <w:bdr w:val="nil"/>
              </w:rPr>
              <w:t>satin rose orné, tr. dorées, figures en couleurs, étui de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maroquin rouge. (Rousseurs).</w:t>
            </w:r>
          </w:p>
        </w:tc>
        <w:tc>
          <w:tcPr>
            <w:tcW w:w="1418" w:type="dxa"/>
          </w:tcPr>
          <w:p w:rsidR="00C22D55" w:rsidRDefault="00C22D55" w:rsidP="0058379E">
            <w:pPr>
              <w:jc w:val="right"/>
            </w:pPr>
            <w:r>
              <w:rPr>
                <w:rFonts w:ascii="Calibri" w:eastAsia="Times New Roman" w:hAnsi="Calibri" w:cs="Times New Roman"/>
                <w:bdr w:val="nil"/>
              </w:rPr>
              <w:t>160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365</w:t>
            </w:r>
          </w:p>
        </w:tc>
        <w:tc>
          <w:tcPr>
            <w:tcW w:w="1243" w:type="dxa"/>
          </w:tcPr>
          <w:p w:rsidR="00C22D55" w:rsidRDefault="00C22D55">
            <w:r>
              <w:rPr>
                <w:rFonts w:ascii="Calibri" w:eastAsia="Times New Roman" w:hAnsi="Calibri" w:cs="Times New Roman"/>
                <w:noProof/>
                <w:bdr w:val="nil"/>
              </w:rPr>
              <w:drawing>
                <wp:inline distT="0" distB="0" distL="0" distR="0" wp14:anchorId="031C11C6" wp14:editId="66E27C5E">
                  <wp:extent cx="652145" cy="493767"/>
                  <wp:effectExtent l="0" t="0" r="0" b="0"/>
                  <wp:docPr id="100724" name="Image 10072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25" name=""/>
                          <pic:cNvPicPr>
                            <a:picLocks noChangeAspect="1"/>
                          </pic:cNvPicPr>
                        </pic:nvPicPr>
                        <pic:blipFill>
                          <a:blip r:embed="rId177"/>
                          <a:stretch>
                            <a:fillRect/>
                          </a:stretch>
                        </pic:blipFill>
                        <pic:spPr>
                          <a:xfrm>
                            <a:off x="0" y="0"/>
                            <a:ext cx="652145" cy="493767"/>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CLAUDEL (Paul) - DECARIS (Albert) : Le Livre de </w:t>
            </w:r>
            <w:proofErr w:type="spellStart"/>
            <w:r>
              <w:rPr>
                <w:rFonts w:ascii="Calibri" w:eastAsia="Times New Roman" w:hAnsi="Calibri" w:cs="Times New Roman"/>
                <w:bdr w:val="nil"/>
              </w:rPr>
              <w:t>Cristophe</w:t>
            </w:r>
            <w:proofErr w:type="spellEnd"/>
            <w:r>
              <w:rPr>
                <w:rFonts w:ascii="Calibri" w:eastAsia="Times New Roman" w:hAnsi="Calibri" w:cs="Times New Roman"/>
                <w:bdr w:val="nil"/>
              </w:rPr>
              <w:t xml:space="preserve"> Collomb. Paris, 1956 ; deux volumes in-4, mar. ou </w:t>
            </w:r>
            <w:proofErr w:type="spellStart"/>
            <w:r>
              <w:rPr>
                <w:rFonts w:ascii="Calibri" w:eastAsia="Times New Roman" w:hAnsi="Calibri" w:cs="Times New Roman"/>
                <w:bdr w:val="nil"/>
              </w:rPr>
              <w:t>demi-mar</w:t>
            </w:r>
            <w:proofErr w:type="spellEnd"/>
            <w:r>
              <w:rPr>
                <w:rFonts w:ascii="Calibri" w:eastAsia="Times New Roman" w:hAnsi="Calibri" w:cs="Times New Roman"/>
                <w:bdr w:val="nil"/>
              </w:rPr>
              <w:t>. vert.</w:t>
            </w:r>
          </w:p>
        </w:tc>
        <w:tc>
          <w:tcPr>
            <w:tcW w:w="1418" w:type="dxa"/>
          </w:tcPr>
          <w:p w:rsidR="00C22D55" w:rsidRDefault="00C22D55" w:rsidP="0058379E">
            <w:pPr>
              <w:jc w:val="right"/>
            </w:pPr>
            <w:r>
              <w:rPr>
                <w:rFonts w:ascii="Calibri" w:eastAsia="Times New Roman" w:hAnsi="Calibri" w:cs="Times New Roman"/>
                <w:bdr w:val="nil"/>
              </w:rPr>
              <w:t>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366</w:t>
            </w:r>
          </w:p>
        </w:tc>
        <w:tc>
          <w:tcPr>
            <w:tcW w:w="1243" w:type="dxa"/>
          </w:tcPr>
          <w:p w:rsidR="00C22D55" w:rsidRDefault="00C22D55">
            <w:r>
              <w:rPr>
                <w:rFonts w:ascii="Calibri" w:eastAsia="Times New Roman" w:hAnsi="Calibri" w:cs="Times New Roman"/>
                <w:noProof/>
                <w:bdr w:val="nil"/>
              </w:rPr>
              <w:drawing>
                <wp:inline distT="0" distB="0" distL="0" distR="0" wp14:anchorId="19CA1F22" wp14:editId="7A1924EE">
                  <wp:extent cx="652145" cy="1220443"/>
                  <wp:effectExtent l="0" t="0" r="0" b="0"/>
                  <wp:docPr id="100726" name="Image 10072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27" name=""/>
                          <pic:cNvPicPr>
                            <a:picLocks noChangeAspect="1"/>
                          </pic:cNvPicPr>
                        </pic:nvPicPr>
                        <pic:blipFill>
                          <a:blip r:embed="rId178"/>
                          <a:stretch>
                            <a:fillRect/>
                          </a:stretch>
                        </pic:blipFill>
                        <pic:spPr>
                          <a:xfrm>
                            <a:off x="0" y="0"/>
                            <a:ext cx="652145" cy="1220443"/>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BAUDELAIRE - </w:t>
            </w:r>
            <w:proofErr w:type="spellStart"/>
            <w:r>
              <w:rPr>
                <w:rFonts w:ascii="Calibri" w:eastAsia="Times New Roman" w:hAnsi="Calibri" w:cs="Times New Roman"/>
                <w:bdr w:val="nil"/>
              </w:rPr>
              <w:t>OEuvres</w:t>
            </w:r>
            <w:proofErr w:type="spellEnd"/>
            <w:r>
              <w:rPr>
                <w:rFonts w:ascii="Calibri" w:eastAsia="Times New Roman" w:hAnsi="Calibri" w:cs="Times New Roman"/>
                <w:bdr w:val="nil"/>
              </w:rPr>
              <w:t xml:space="preserve">. Ed. André Sauret. 1986. </w:t>
            </w:r>
            <w:proofErr w:type="spellStart"/>
            <w:r>
              <w:rPr>
                <w:rFonts w:ascii="Calibri" w:eastAsia="Times New Roman" w:hAnsi="Calibri" w:cs="Times New Roman"/>
                <w:bdr w:val="nil"/>
              </w:rPr>
              <w:t>iII</w:t>
            </w:r>
            <w:proofErr w:type="spellEnd"/>
            <w:r>
              <w:rPr>
                <w:rFonts w:ascii="Calibri" w:eastAsia="Times New Roman" w:hAnsi="Calibri" w:cs="Times New Roman"/>
                <w:bdr w:val="nil"/>
              </w:rPr>
              <w:t>. FINI Léonor. 3 Volumes, Suédine.</w:t>
            </w:r>
          </w:p>
        </w:tc>
        <w:tc>
          <w:tcPr>
            <w:tcW w:w="1418" w:type="dxa"/>
          </w:tcPr>
          <w:p w:rsidR="00C22D55" w:rsidRDefault="00C22D55" w:rsidP="0058379E">
            <w:pPr>
              <w:jc w:val="right"/>
            </w:pPr>
            <w:r>
              <w:rPr>
                <w:rFonts w:ascii="Calibri" w:eastAsia="Times New Roman" w:hAnsi="Calibri" w:cs="Times New Roman"/>
                <w:bdr w:val="nil"/>
              </w:rPr>
              <w:t>60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lastRenderedPageBreak/>
              <w:t>367</w:t>
            </w:r>
          </w:p>
        </w:tc>
        <w:tc>
          <w:tcPr>
            <w:tcW w:w="1243" w:type="dxa"/>
          </w:tcPr>
          <w:p w:rsidR="00C22D55" w:rsidRDefault="00C22D55">
            <w:r>
              <w:rPr>
                <w:rFonts w:ascii="Calibri" w:eastAsia="Times New Roman" w:hAnsi="Calibri" w:cs="Times New Roman"/>
                <w:noProof/>
                <w:bdr w:val="nil"/>
              </w:rPr>
              <w:drawing>
                <wp:inline distT="0" distB="0" distL="0" distR="0" wp14:anchorId="31AAA68A" wp14:editId="7AC3BB25">
                  <wp:extent cx="652145" cy="1164545"/>
                  <wp:effectExtent l="0" t="0" r="0" b="0"/>
                  <wp:docPr id="100728" name="Image 10072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29" name=""/>
                          <pic:cNvPicPr>
                            <a:picLocks noChangeAspect="1"/>
                          </pic:cNvPicPr>
                        </pic:nvPicPr>
                        <pic:blipFill>
                          <a:blip r:embed="rId179"/>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LA FONTAINE (de) Jean,, fable choisies. Amsterdam, Zacharie Chastelain, 1764 ; 1 vol., couverture cuir fauve</w:t>
            </w:r>
          </w:p>
        </w:tc>
        <w:tc>
          <w:tcPr>
            <w:tcW w:w="1418" w:type="dxa"/>
          </w:tcPr>
          <w:p w:rsidR="00C22D55" w:rsidRDefault="00C22D55" w:rsidP="0058379E">
            <w:pPr>
              <w:jc w:val="right"/>
            </w:pPr>
            <w:r>
              <w:rPr>
                <w:rFonts w:ascii="Calibri" w:eastAsia="Times New Roman" w:hAnsi="Calibri" w:cs="Times New Roman"/>
                <w:bdr w:val="nil"/>
              </w:rPr>
              <w:t>10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368</w:t>
            </w:r>
          </w:p>
        </w:tc>
        <w:tc>
          <w:tcPr>
            <w:tcW w:w="1243" w:type="dxa"/>
          </w:tcPr>
          <w:p w:rsidR="00C22D55" w:rsidRDefault="00C22D55">
            <w:r>
              <w:rPr>
                <w:rFonts w:ascii="Calibri" w:eastAsia="Times New Roman" w:hAnsi="Calibri" w:cs="Times New Roman"/>
                <w:noProof/>
                <w:bdr w:val="nil"/>
              </w:rPr>
              <w:drawing>
                <wp:inline distT="0" distB="0" distL="0" distR="0" wp14:anchorId="41EF716E" wp14:editId="19DF4D86">
                  <wp:extent cx="652145" cy="866421"/>
                  <wp:effectExtent l="0" t="0" r="0" b="0"/>
                  <wp:docPr id="100730" name="Image 10073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31" name=""/>
                          <pic:cNvPicPr>
                            <a:picLocks noChangeAspect="1"/>
                          </pic:cNvPicPr>
                        </pic:nvPicPr>
                        <pic:blipFill>
                          <a:blip r:embed="rId180"/>
                          <a:stretch>
                            <a:fillRect/>
                          </a:stretch>
                        </pic:blipFill>
                        <pic:spPr>
                          <a:xfrm>
                            <a:off x="0" y="0"/>
                            <a:ext cx="652145" cy="866421"/>
                          </a:xfrm>
                          <a:prstGeom prst="rect">
                            <a:avLst/>
                          </a:prstGeom>
                        </pic:spPr>
                      </pic:pic>
                    </a:graphicData>
                  </a:graphic>
                </wp:inline>
              </w:drawing>
            </w:r>
          </w:p>
        </w:tc>
        <w:tc>
          <w:tcPr>
            <w:tcW w:w="7320" w:type="dxa"/>
          </w:tcPr>
          <w:p w:rsidR="00C22D55" w:rsidRPr="00AB307A" w:rsidRDefault="00C22D55">
            <w:pPr>
              <w:rPr>
                <w:lang w:val="nl-NL"/>
              </w:rPr>
            </w:pPr>
            <w:r>
              <w:rPr>
                <w:rFonts w:ascii="Calibri" w:eastAsia="Times New Roman" w:hAnsi="Calibri" w:cs="Times New Roman"/>
                <w:bdr w:val="nil"/>
              </w:rPr>
              <w:t xml:space="preserve">GIDE (André). 6 ouvrages en éditions originales. </w:t>
            </w:r>
            <w:r w:rsidRPr="00AB307A">
              <w:rPr>
                <w:rFonts w:ascii="Calibri" w:eastAsia="Times New Roman" w:hAnsi="Calibri" w:cs="Times New Roman"/>
                <w:bdr w:val="nil"/>
                <w:lang w:val="nl-NL"/>
              </w:rPr>
              <w:t xml:space="preserve">Paris, Gallimard. 6 vol. in-12, brochés.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Ainsi soit-il ou les jeux sont faits. 1952. Ex. sur Hollande.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L'École des femmes. 1929.</w:t>
            </w:r>
          </w:p>
          <w:p w:rsidR="00C22D55" w:rsidRDefault="00C22D55">
            <w:pPr>
              <w:rPr>
                <w:rFonts w:ascii="Calibri" w:eastAsia="Times New Roman" w:hAnsi="Calibri" w:cs="Times New Roman"/>
                <w:noProof/>
                <w:bdr w:val="nil"/>
              </w:rPr>
            </w:pPr>
            <w:r>
              <w:rPr>
                <w:rFonts w:ascii="Calibri" w:eastAsia="Times New Roman" w:hAnsi="Calibri" w:cs="Times New Roman"/>
                <w:bdr w:val="nil"/>
              </w:rPr>
              <w:t>Robert. 1930.</w:t>
            </w:r>
          </w:p>
          <w:p w:rsidR="00C22D55" w:rsidRDefault="00C22D55">
            <w:pPr>
              <w:rPr>
                <w:rFonts w:ascii="Calibri" w:eastAsia="Times New Roman" w:hAnsi="Calibri" w:cs="Times New Roman"/>
                <w:noProof/>
                <w:bdr w:val="nil"/>
              </w:rPr>
            </w:pPr>
            <w:r>
              <w:rPr>
                <w:rFonts w:ascii="Calibri" w:eastAsia="Times New Roman" w:hAnsi="Calibri" w:cs="Times New Roman"/>
                <w:bdr w:val="nil"/>
              </w:rPr>
              <w:t>Geneviève. 1936.</w:t>
            </w:r>
          </w:p>
          <w:p w:rsidR="00C22D55" w:rsidRDefault="00C22D55">
            <w:pPr>
              <w:rPr>
                <w:rFonts w:ascii="Calibri" w:eastAsia="Times New Roman" w:hAnsi="Calibri" w:cs="Times New Roman"/>
                <w:noProof/>
                <w:bdr w:val="nil"/>
              </w:rPr>
            </w:pPr>
            <w:r>
              <w:rPr>
                <w:rFonts w:ascii="Calibri" w:eastAsia="Times New Roman" w:hAnsi="Calibri" w:cs="Times New Roman"/>
                <w:bdr w:val="nil"/>
              </w:rPr>
              <w:t>Voyage au Congo. 1927.</w:t>
            </w:r>
          </w:p>
          <w:p w:rsidR="00C22D55" w:rsidRDefault="00C22D55">
            <w:pPr>
              <w:rPr>
                <w:rFonts w:ascii="Calibri" w:eastAsia="Times New Roman" w:hAnsi="Calibri" w:cs="Times New Roman"/>
                <w:noProof/>
                <w:bdr w:val="nil"/>
              </w:rPr>
            </w:pPr>
            <w:r>
              <w:rPr>
                <w:rFonts w:ascii="Calibri" w:eastAsia="Times New Roman" w:hAnsi="Calibri" w:cs="Times New Roman"/>
                <w:bdr w:val="nil"/>
              </w:rPr>
              <w:t>Les Faux monnayeurs. 1925</w:t>
            </w:r>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100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369</w:t>
            </w:r>
          </w:p>
        </w:tc>
        <w:tc>
          <w:tcPr>
            <w:tcW w:w="1243" w:type="dxa"/>
          </w:tcPr>
          <w:p w:rsidR="00C22D55" w:rsidRDefault="00C22D55">
            <w:r>
              <w:rPr>
                <w:rFonts w:ascii="Calibri" w:eastAsia="Times New Roman" w:hAnsi="Calibri" w:cs="Times New Roman"/>
                <w:noProof/>
                <w:bdr w:val="nil"/>
              </w:rPr>
              <w:drawing>
                <wp:inline distT="0" distB="0" distL="0" distR="0" wp14:anchorId="26ADC8E0" wp14:editId="73FFFFE1">
                  <wp:extent cx="652145" cy="866421"/>
                  <wp:effectExtent l="0" t="0" r="0" b="0"/>
                  <wp:docPr id="100732" name="Image 10073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33" name=""/>
                          <pic:cNvPicPr>
                            <a:picLocks noChangeAspect="1"/>
                          </pic:cNvPicPr>
                        </pic:nvPicPr>
                        <pic:blipFill>
                          <a:blip r:embed="rId181"/>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ESCRIME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CORDELOIS. "Leçons d’Armes". Paris, 1872  ; in-8°, demi-maroquin brun à coins, dos à nerfs orné, tête dorée, couv. jaune, imprimée cons. Reliure de PAGNANT.</w:t>
            </w:r>
          </w:p>
        </w:tc>
        <w:tc>
          <w:tcPr>
            <w:tcW w:w="1418" w:type="dxa"/>
          </w:tcPr>
          <w:p w:rsidR="00C22D55" w:rsidRDefault="00C22D55" w:rsidP="0058379E">
            <w:pPr>
              <w:jc w:val="right"/>
            </w:pPr>
            <w:r>
              <w:rPr>
                <w:rFonts w:ascii="Calibri" w:eastAsia="Times New Roman" w:hAnsi="Calibri" w:cs="Times New Roman"/>
                <w:bdr w:val="nil"/>
              </w:rPr>
              <w:t>210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370</w:t>
            </w:r>
          </w:p>
        </w:tc>
        <w:tc>
          <w:tcPr>
            <w:tcW w:w="1243" w:type="dxa"/>
          </w:tcPr>
          <w:p w:rsidR="00C22D55" w:rsidRDefault="00C22D55">
            <w:r>
              <w:rPr>
                <w:rFonts w:ascii="Calibri" w:eastAsia="Times New Roman" w:hAnsi="Calibri" w:cs="Times New Roman"/>
                <w:noProof/>
                <w:bdr w:val="nil"/>
              </w:rPr>
              <w:drawing>
                <wp:inline distT="0" distB="0" distL="0" distR="0" wp14:anchorId="3F085805" wp14:editId="3E258644">
                  <wp:extent cx="652145" cy="1164545"/>
                  <wp:effectExtent l="0" t="0" r="0" b="0"/>
                  <wp:docPr id="100734" name="Image 10073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35" name=""/>
                          <pic:cNvPicPr>
                            <a:picLocks noChangeAspect="1"/>
                          </pic:cNvPicPr>
                        </pic:nvPicPr>
                        <pic:blipFill>
                          <a:blip r:embed="rId182"/>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VERLAINE Paul, poèmes d'amour, 21 illustrations de P.E </w:t>
            </w:r>
            <w:proofErr w:type="spellStart"/>
            <w:r>
              <w:rPr>
                <w:rFonts w:ascii="Calibri" w:eastAsia="Times New Roman" w:hAnsi="Calibri" w:cs="Times New Roman"/>
                <w:bdr w:val="nil"/>
              </w:rPr>
              <w:t>Bécat</w:t>
            </w:r>
            <w:proofErr w:type="spellEnd"/>
            <w:r>
              <w:rPr>
                <w:rFonts w:ascii="Calibri" w:eastAsia="Times New Roman" w:hAnsi="Calibri" w:cs="Times New Roman"/>
                <w:bdr w:val="nil"/>
              </w:rPr>
              <w:t>. Paris, Georges Guillot, 1946 ; exemplaire n°124/575, 1 vol. emboitage carton</w:t>
            </w:r>
          </w:p>
        </w:tc>
        <w:tc>
          <w:tcPr>
            <w:tcW w:w="1418" w:type="dxa"/>
          </w:tcPr>
          <w:p w:rsidR="00C22D55" w:rsidRDefault="00C22D55" w:rsidP="0058379E">
            <w:pPr>
              <w:jc w:val="right"/>
            </w:pPr>
            <w:r>
              <w:rPr>
                <w:rFonts w:ascii="Calibri" w:eastAsia="Times New Roman" w:hAnsi="Calibri" w:cs="Times New Roman"/>
                <w:bdr w:val="nil"/>
              </w:rPr>
              <w:t>40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371</w:t>
            </w:r>
          </w:p>
        </w:tc>
        <w:tc>
          <w:tcPr>
            <w:tcW w:w="1243" w:type="dxa"/>
          </w:tcPr>
          <w:p w:rsidR="00C22D55" w:rsidRDefault="00C22D55">
            <w:r>
              <w:rPr>
                <w:rFonts w:ascii="Calibri" w:eastAsia="Times New Roman" w:hAnsi="Calibri" w:cs="Times New Roman"/>
                <w:noProof/>
                <w:bdr w:val="nil"/>
              </w:rPr>
              <w:drawing>
                <wp:inline distT="0" distB="0" distL="0" distR="0" wp14:anchorId="409CBF5C" wp14:editId="58661266">
                  <wp:extent cx="652145" cy="1164545"/>
                  <wp:effectExtent l="0" t="0" r="0" b="0"/>
                  <wp:docPr id="100736" name="Image 10073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37" name=""/>
                          <pic:cNvPicPr>
                            <a:picLocks noChangeAspect="1"/>
                          </pic:cNvPicPr>
                        </pic:nvPicPr>
                        <pic:blipFill>
                          <a:blip r:embed="rId183"/>
                          <a:stretch>
                            <a:fillRect/>
                          </a:stretch>
                        </pic:blipFill>
                        <pic:spPr>
                          <a:xfrm>
                            <a:off x="0" y="0"/>
                            <a:ext cx="652145" cy="1164545"/>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GAUTIER Théophile, le roman de la momie, illustration de </w:t>
            </w:r>
            <w:proofErr w:type="spellStart"/>
            <w:r>
              <w:rPr>
                <w:rFonts w:ascii="Calibri" w:eastAsia="Times New Roman" w:hAnsi="Calibri" w:cs="Times New Roman"/>
                <w:bdr w:val="nil"/>
              </w:rPr>
              <w:t>P.Peire</w:t>
            </w:r>
            <w:proofErr w:type="spellEnd"/>
            <w:r>
              <w:rPr>
                <w:rFonts w:ascii="Calibri" w:eastAsia="Times New Roman" w:hAnsi="Calibri" w:cs="Times New Roman"/>
                <w:bdr w:val="nil"/>
              </w:rPr>
              <w:t>. Paris, le cercle des bibliophiles, 1945 ; 1 vol., exemplaire n°45</w:t>
            </w:r>
          </w:p>
        </w:tc>
        <w:tc>
          <w:tcPr>
            <w:tcW w:w="1418" w:type="dxa"/>
          </w:tcPr>
          <w:p w:rsidR="00C22D55" w:rsidRDefault="00C22D55" w:rsidP="0058379E">
            <w:pPr>
              <w:jc w:val="right"/>
            </w:pPr>
            <w:r>
              <w:rPr>
                <w:rFonts w:ascii="Calibri" w:eastAsia="Times New Roman" w:hAnsi="Calibri" w:cs="Times New Roman"/>
                <w:bdr w:val="nil"/>
              </w:rPr>
              <w:t>10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372</w:t>
            </w:r>
          </w:p>
        </w:tc>
        <w:tc>
          <w:tcPr>
            <w:tcW w:w="1243" w:type="dxa"/>
          </w:tcPr>
          <w:p w:rsidR="00C22D55" w:rsidRDefault="00C22D55">
            <w:r>
              <w:rPr>
                <w:rFonts w:ascii="Calibri" w:eastAsia="Times New Roman" w:hAnsi="Calibri" w:cs="Times New Roman"/>
                <w:noProof/>
                <w:bdr w:val="nil"/>
              </w:rPr>
              <w:drawing>
                <wp:inline distT="0" distB="0" distL="0" distR="0" wp14:anchorId="5EDCB50F" wp14:editId="541AF0C4">
                  <wp:extent cx="652145" cy="866421"/>
                  <wp:effectExtent l="0" t="0" r="0" b="0"/>
                  <wp:docPr id="100738" name="Image 10073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39" name=""/>
                          <pic:cNvPicPr>
                            <a:picLocks noChangeAspect="1"/>
                          </pic:cNvPicPr>
                        </pic:nvPicPr>
                        <pic:blipFill>
                          <a:blip r:embed="rId184"/>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DAUDET Alphonse - Tartarin de Tarascon. Ed. Les Heures Claires. 1978. ill. LEMARIE H. Ex. n°469. Suite couleurs.</w:t>
            </w:r>
          </w:p>
        </w:tc>
        <w:tc>
          <w:tcPr>
            <w:tcW w:w="1418" w:type="dxa"/>
          </w:tcPr>
          <w:p w:rsidR="00C22D55" w:rsidRDefault="00C22D55" w:rsidP="0058379E">
            <w:pPr>
              <w:jc w:val="right"/>
            </w:pPr>
            <w:r>
              <w:rPr>
                <w:rFonts w:ascii="Calibri" w:eastAsia="Times New Roman" w:hAnsi="Calibri" w:cs="Times New Roman"/>
                <w:bdr w:val="nil"/>
              </w:rPr>
              <w:t>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373</w:t>
            </w:r>
          </w:p>
        </w:tc>
        <w:tc>
          <w:tcPr>
            <w:tcW w:w="1243" w:type="dxa"/>
          </w:tcPr>
          <w:p w:rsidR="00C22D55" w:rsidRDefault="00C22D55">
            <w:r>
              <w:rPr>
                <w:rFonts w:ascii="Calibri" w:eastAsia="Times New Roman" w:hAnsi="Calibri" w:cs="Times New Roman"/>
                <w:noProof/>
                <w:bdr w:val="nil"/>
              </w:rPr>
              <w:drawing>
                <wp:inline distT="0" distB="0" distL="0" distR="0" wp14:anchorId="289373C2" wp14:editId="3BCCAA2D">
                  <wp:extent cx="652145" cy="661461"/>
                  <wp:effectExtent l="0" t="0" r="0" b="0"/>
                  <wp:docPr id="100740" name="Image 10074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41" name=""/>
                          <pic:cNvPicPr>
                            <a:picLocks noChangeAspect="1"/>
                          </pic:cNvPicPr>
                        </pic:nvPicPr>
                        <pic:blipFill>
                          <a:blip r:embed="rId185"/>
                          <a:stretch>
                            <a:fillRect/>
                          </a:stretch>
                        </pic:blipFill>
                        <pic:spPr>
                          <a:xfrm>
                            <a:off x="0" y="0"/>
                            <a:ext cx="652145" cy="66146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Livre "Jazz </w:t>
            </w:r>
            <w:proofErr w:type="spellStart"/>
            <w:r>
              <w:rPr>
                <w:rFonts w:ascii="Calibri" w:eastAsia="Times New Roman" w:hAnsi="Calibri" w:cs="Times New Roman"/>
                <w:bdr w:val="nil"/>
              </w:rPr>
              <w:t>Covers</w:t>
            </w:r>
            <w:proofErr w:type="spellEnd"/>
            <w:r>
              <w:rPr>
                <w:rFonts w:ascii="Calibri" w:eastAsia="Times New Roman" w:hAnsi="Calibri" w:cs="Times New Roman"/>
                <w:bdr w:val="nil"/>
              </w:rPr>
              <w:t xml:space="preserve">", édition </w:t>
            </w:r>
            <w:proofErr w:type="spellStart"/>
            <w:r>
              <w:rPr>
                <w:rFonts w:ascii="Calibri" w:eastAsia="Times New Roman" w:hAnsi="Calibri" w:cs="Times New Roman"/>
                <w:bdr w:val="nil"/>
              </w:rPr>
              <w:t>Taschen</w:t>
            </w:r>
            <w:proofErr w:type="spellEnd"/>
          </w:p>
          <w:p w:rsidR="00C22D55" w:rsidRDefault="00C22D55">
            <w:pPr>
              <w:rPr>
                <w:rFonts w:ascii="Calibri" w:eastAsia="Times New Roman" w:hAnsi="Calibri" w:cs="Times New Roman"/>
                <w:noProof/>
                <w:bdr w:val="nil"/>
              </w:rPr>
            </w:pP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10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374</w:t>
            </w:r>
          </w:p>
        </w:tc>
        <w:tc>
          <w:tcPr>
            <w:tcW w:w="1243" w:type="dxa"/>
          </w:tcPr>
          <w:p w:rsidR="00C22D55" w:rsidRDefault="00C22D55">
            <w:r>
              <w:rPr>
                <w:rFonts w:ascii="Calibri" w:eastAsia="Times New Roman" w:hAnsi="Calibri" w:cs="Times New Roman"/>
                <w:noProof/>
                <w:bdr w:val="nil"/>
              </w:rPr>
              <w:drawing>
                <wp:inline distT="0" distB="0" distL="0" distR="0" wp14:anchorId="35A94BE0" wp14:editId="3AD0ADD0">
                  <wp:extent cx="652145" cy="493767"/>
                  <wp:effectExtent l="0" t="0" r="0" b="0"/>
                  <wp:docPr id="100742" name="Image 10074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43" name=""/>
                          <pic:cNvPicPr>
                            <a:picLocks noChangeAspect="1"/>
                          </pic:cNvPicPr>
                        </pic:nvPicPr>
                        <pic:blipFill>
                          <a:blip r:embed="rId186"/>
                          <a:stretch>
                            <a:fillRect/>
                          </a:stretch>
                        </pic:blipFill>
                        <pic:spPr>
                          <a:xfrm>
                            <a:off x="0" y="0"/>
                            <a:ext cx="652145" cy="493767"/>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Lot de livres d'art sur les Grands Maîtres Flamands : VERMEER, REMBRANDT, VAN DYCK, VAN DER WEYDEN, MEMLING</w:t>
            </w:r>
          </w:p>
        </w:tc>
        <w:tc>
          <w:tcPr>
            <w:tcW w:w="1418" w:type="dxa"/>
          </w:tcPr>
          <w:p w:rsidR="00C22D55" w:rsidRDefault="00C22D55" w:rsidP="0058379E">
            <w:pPr>
              <w:jc w:val="right"/>
            </w:pPr>
            <w:r>
              <w:rPr>
                <w:rFonts w:ascii="Calibri" w:eastAsia="Times New Roman" w:hAnsi="Calibri" w:cs="Times New Roman"/>
                <w:bdr w:val="nil"/>
              </w:rPr>
              <w:t>120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lastRenderedPageBreak/>
              <w:t>375</w:t>
            </w:r>
          </w:p>
        </w:tc>
        <w:tc>
          <w:tcPr>
            <w:tcW w:w="1243" w:type="dxa"/>
          </w:tcPr>
          <w:p w:rsidR="00C22D55" w:rsidRDefault="00C22D55">
            <w:r>
              <w:rPr>
                <w:rFonts w:ascii="Calibri" w:eastAsia="Times New Roman" w:hAnsi="Calibri" w:cs="Times New Roman"/>
                <w:noProof/>
                <w:bdr w:val="nil"/>
              </w:rPr>
              <w:drawing>
                <wp:inline distT="0" distB="0" distL="0" distR="0" wp14:anchorId="72A8CB71" wp14:editId="5091A7CF">
                  <wp:extent cx="652145" cy="493767"/>
                  <wp:effectExtent l="0" t="0" r="0" b="0"/>
                  <wp:docPr id="100744" name="Image 10074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45" name=""/>
                          <pic:cNvPicPr>
                            <a:picLocks noChangeAspect="1"/>
                          </pic:cNvPicPr>
                        </pic:nvPicPr>
                        <pic:blipFill>
                          <a:blip r:embed="rId187"/>
                          <a:stretch>
                            <a:fillRect/>
                          </a:stretch>
                        </pic:blipFill>
                        <pic:spPr>
                          <a:xfrm>
                            <a:off x="0" y="0"/>
                            <a:ext cx="652145" cy="493767"/>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Lot de livres d'art sur les Grands Maîtres Espagnols : VELAZQUEZ, GOYA...</w:t>
            </w:r>
          </w:p>
        </w:tc>
        <w:tc>
          <w:tcPr>
            <w:tcW w:w="1418" w:type="dxa"/>
          </w:tcPr>
          <w:p w:rsidR="00C22D55" w:rsidRDefault="00C22D55" w:rsidP="0058379E">
            <w:pPr>
              <w:jc w:val="right"/>
            </w:pPr>
            <w:r>
              <w:rPr>
                <w:rFonts w:ascii="Calibri" w:eastAsia="Times New Roman" w:hAnsi="Calibri" w:cs="Times New Roman"/>
                <w:bdr w:val="nil"/>
              </w:rPr>
              <w:t>60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376</w:t>
            </w:r>
          </w:p>
        </w:tc>
        <w:tc>
          <w:tcPr>
            <w:tcW w:w="1243" w:type="dxa"/>
          </w:tcPr>
          <w:p w:rsidR="00C22D55" w:rsidRDefault="00C22D55">
            <w:r>
              <w:rPr>
                <w:rFonts w:ascii="Calibri" w:eastAsia="Times New Roman" w:hAnsi="Calibri" w:cs="Times New Roman"/>
                <w:noProof/>
                <w:bdr w:val="nil"/>
              </w:rPr>
              <w:drawing>
                <wp:inline distT="0" distB="0" distL="0" distR="0" wp14:anchorId="7EDF907B" wp14:editId="61B6A82E">
                  <wp:extent cx="652145" cy="493767"/>
                  <wp:effectExtent l="0" t="0" r="0" b="0"/>
                  <wp:docPr id="100746" name="Image 10074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47" name=""/>
                          <pic:cNvPicPr>
                            <a:picLocks noChangeAspect="1"/>
                          </pic:cNvPicPr>
                        </pic:nvPicPr>
                        <pic:blipFill>
                          <a:blip r:embed="rId188"/>
                          <a:stretch>
                            <a:fillRect/>
                          </a:stretch>
                        </pic:blipFill>
                        <pic:spPr>
                          <a:xfrm>
                            <a:off x="0" y="0"/>
                            <a:ext cx="652145" cy="493767"/>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Lot de livres d'art moderne et contemporain : VISCONTI, MIRO, MAN RAY, SCHIAPARELLI...</w:t>
            </w:r>
          </w:p>
        </w:tc>
        <w:tc>
          <w:tcPr>
            <w:tcW w:w="1418" w:type="dxa"/>
          </w:tcPr>
          <w:p w:rsidR="00C22D55" w:rsidRDefault="00C22D55" w:rsidP="0058379E">
            <w:pPr>
              <w:jc w:val="right"/>
            </w:pPr>
            <w:r>
              <w:rPr>
                <w:rFonts w:ascii="Calibri" w:eastAsia="Times New Roman" w:hAnsi="Calibri" w:cs="Times New Roman"/>
                <w:bdr w:val="nil"/>
              </w:rPr>
              <w:t>100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377</w:t>
            </w:r>
          </w:p>
        </w:tc>
        <w:tc>
          <w:tcPr>
            <w:tcW w:w="1243" w:type="dxa"/>
          </w:tcPr>
          <w:p w:rsidR="00C22D55" w:rsidRDefault="00C22D55">
            <w:r>
              <w:rPr>
                <w:rFonts w:ascii="Calibri" w:eastAsia="Times New Roman" w:hAnsi="Calibri" w:cs="Times New Roman"/>
                <w:noProof/>
                <w:bdr w:val="nil"/>
              </w:rPr>
              <w:drawing>
                <wp:inline distT="0" distB="0" distL="0" distR="0" wp14:anchorId="375EE353" wp14:editId="4E43AF3C">
                  <wp:extent cx="652145" cy="866421"/>
                  <wp:effectExtent l="0" t="0" r="0" b="0"/>
                  <wp:docPr id="100748" name="Image 10074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49" name=""/>
                          <pic:cNvPicPr>
                            <a:picLocks noChangeAspect="1"/>
                          </pic:cNvPicPr>
                        </pic:nvPicPr>
                        <pic:blipFill>
                          <a:blip r:embed="rId189"/>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DAUDET </w:t>
            </w:r>
            <w:proofErr w:type="spellStart"/>
            <w:r>
              <w:rPr>
                <w:rFonts w:ascii="Calibri" w:eastAsia="Times New Roman" w:hAnsi="Calibri" w:cs="Times New Roman"/>
                <w:bdr w:val="nil"/>
              </w:rPr>
              <w:t>Alphone</w:t>
            </w:r>
            <w:proofErr w:type="spellEnd"/>
            <w:r>
              <w:rPr>
                <w:rFonts w:ascii="Calibri" w:eastAsia="Times New Roman" w:hAnsi="Calibri" w:cs="Times New Roman"/>
                <w:bdr w:val="nil"/>
              </w:rPr>
              <w:t xml:space="preserve">, Les Lettres de mon Moulin et les Contes du Lundi en 2 tomes éditions </w:t>
            </w:r>
            <w:proofErr w:type="spellStart"/>
            <w:r>
              <w:rPr>
                <w:rFonts w:ascii="Calibri" w:eastAsia="Times New Roman" w:hAnsi="Calibri" w:cs="Times New Roman"/>
                <w:bdr w:val="nil"/>
              </w:rPr>
              <w:t>Antonietti</w:t>
            </w:r>
            <w:proofErr w:type="spellEnd"/>
          </w:p>
          <w:p w:rsidR="00C22D55" w:rsidRDefault="00C22D55">
            <w:pPr>
              <w:rPr>
                <w:rFonts w:ascii="Calibri" w:eastAsia="Times New Roman" w:hAnsi="Calibri" w:cs="Times New Roman"/>
                <w:noProof/>
                <w:bdr w:val="nil"/>
              </w:rPr>
            </w:pPr>
            <w:r>
              <w:rPr>
                <w:rFonts w:ascii="Calibri" w:eastAsia="Times New Roman" w:hAnsi="Calibri" w:cs="Times New Roman"/>
                <w:bdr w:val="nil"/>
              </w:rPr>
              <w:t>on y joint l'Apocalypse de Saint Jean</w:t>
            </w:r>
          </w:p>
        </w:tc>
        <w:tc>
          <w:tcPr>
            <w:tcW w:w="1418" w:type="dxa"/>
          </w:tcPr>
          <w:p w:rsidR="00C22D55" w:rsidRDefault="00C22D55" w:rsidP="0058379E">
            <w:pPr>
              <w:jc w:val="right"/>
            </w:pPr>
            <w:r>
              <w:rPr>
                <w:rFonts w:ascii="Calibri" w:eastAsia="Times New Roman" w:hAnsi="Calibri" w:cs="Times New Roman"/>
                <w:bdr w:val="nil"/>
              </w:rPr>
              <w:t>140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378</w:t>
            </w:r>
          </w:p>
        </w:tc>
        <w:tc>
          <w:tcPr>
            <w:tcW w:w="1243" w:type="dxa"/>
          </w:tcPr>
          <w:p w:rsidR="00C22D55" w:rsidRDefault="00C22D55">
            <w:r>
              <w:rPr>
                <w:rFonts w:ascii="Calibri" w:eastAsia="Times New Roman" w:hAnsi="Calibri" w:cs="Times New Roman"/>
                <w:noProof/>
                <w:bdr w:val="nil"/>
              </w:rPr>
              <w:drawing>
                <wp:inline distT="0" distB="0" distL="0" distR="0" wp14:anchorId="15A66099" wp14:editId="2AD49238">
                  <wp:extent cx="652145" cy="493767"/>
                  <wp:effectExtent l="0" t="0" r="0" b="0"/>
                  <wp:docPr id="100750" name="Image 10075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51" name=""/>
                          <pic:cNvPicPr>
                            <a:picLocks noChangeAspect="1"/>
                          </pic:cNvPicPr>
                        </pic:nvPicPr>
                        <pic:blipFill>
                          <a:blip r:embed="rId190"/>
                          <a:stretch>
                            <a:fillRect/>
                          </a:stretch>
                        </pic:blipFill>
                        <pic:spPr>
                          <a:xfrm>
                            <a:off x="0" y="0"/>
                            <a:ext cx="652145" cy="493767"/>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Lot de livres d'art sur les Grands Maîtres italiens de la Renaissance : PONTORMO, VINCI, MICHELANGE, UCCELLO, BELLINI, TINOTRETTO, PISANELLO, MANTEGNA...</w:t>
            </w:r>
          </w:p>
        </w:tc>
        <w:tc>
          <w:tcPr>
            <w:tcW w:w="1418" w:type="dxa"/>
          </w:tcPr>
          <w:p w:rsidR="00C22D55" w:rsidRDefault="00C22D55" w:rsidP="0058379E">
            <w:pPr>
              <w:jc w:val="right"/>
            </w:pPr>
            <w:r>
              <w:rPr>
                <w:rFonts w:ascii="Calibri" w:eastAsia="Times New Roman" w:hAnsi="Calibri" w:cs="Times New Roman"/>
                <w:bdr w:val="nil"/>
              </w:rPr>
              <w:t>120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379</w:t>
            </w:r>
          </w:p>
        </w:tc>
        <w:tc>
          <w:tcPr>
            <w:tcW w:w="1243" w:type="dxa"/>
          </w:tcPr>
          <w:p w:rsidR="00C22D55" w:rsidRDefault="00C22D55">
            <w:r>
              <w:rPr>
                <w:rFonts w:ascii="Calibri" w:eastAsia="Times New Roman" w:hAnsi="Calibri" w:cs="Times New Roman"/>
                <w:noProof/>
                <w:bdr w:val="nil"/>
              </w:rPr>
              <w:drawing>
                <wp:inline distT="0" distB="0" distL="0" distR="0" wp14:anchorId="37FA3082" wp14:editId="1423AD9E">
                  <wp:extent cx="652145" cy="493767"/>
                  <wp:effectExtent l="0" t="0" r="0" b="0"/>
                  <wp:docPr id="100752" name="Image 10075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53" name=""/>
                          <pic:cNvPicPr>
                            <a:picLocks noChangeAspect="1"/>
                          </pic:cNvPicPr>
                        </pic:nvPicPr>
                        <pic:blipFill>
                          <a:blip r:embed="rId191"/>
                          <a:stretch>
                            <a:fillRect/>
                          </a:stretch>
                        </pic:blipFill>
                        <pic:spPr>
                          <a:xfrm>
                            <a:off x="0" y="0"/>
                            <a:ext cx="652145" cy="493767"/>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Lot de livres d'art sur les Grands Maîtres français des </w:t>
            </w:r>
            <w:proofErr w:type="spellStart"/>
            <w:r>
              <w:rPr>
                <w:rFonts w:ascii="Calibri" w:eastAsia="Times New Roman" w:hAnsi="Calibri" w:cs="Times New Roman"/>
                <w:bdr w:val="nil"/>
              </w:rPr>
              <w:t>XVIIè</w:t>
            </w:r>
            <w:proofErr w:type="spellEnd"/>
            <w:r>
              <w:rPr>
                <w:rFonts w:ascii="Calibri" w:eastAsia="Times New Roman" w:hAnsi="Calibri" w:cs="Times New Roman"/>
                <w:bdr w:val="nil"/>
              </w:rPr>
              <w:t xml:space="preserve"> et XVIIIème siècle : WATTEAU, FRAGONARD, DE LA TOUR...</w:t>
            </w:r>
          </w:p>
        </w:tc>
        <w:tc>
          <w:tcPr>
            <w:tcW w:w="1418" w:type="dxa"/>
          </w:tcPr>
          <w:p w:rsidR="00C22D55" w:rsidRDefault="00C22D55" w:rsidP="0058379E">
            <w:pPr>
              <w:jc w:val="right"/>
            </w:pPr>
            <w:r>
              <w:rPr>
                <w:rFonts w:ascii="Calibri" w:eastAsia="Times New Roman" w:hAnsi="Calibri" w:cs="Times New Roman"/>
                <w:bdr w:val="nil"/>
              </w:rPr>
              <w:t>60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380</w:t>
            </w:r>
          </w:p>
        </w:tc>
        <w:tc>
          <w:tcPr>
            <w:tcW w:w="1243" w:type="dxa"/>
          </w:tcPr>
          <w:p w:rsidR="00C22D55" w:rsidRDefault="00C22D55">
            <w:r>
              <w:rPr>
                <w:rFonts w:ascii="Calibri" w:eastAsia="Times New Roman" w:hAnsi="Calibri" w:cs="Times New Roman"/>
                <w:noProof/>
                <w:bdr w:val="nil"/>
              </w:rPr>
              <w:drawing>
                <wp:inline distT="0" distB="0" distL="0" distR="0" wp14:anchorId="37C83754" wp14:editId="16FF5C72">
                  <wp:extent cx="652145" cy="866421"/>
                  <wp:effectExtent l="0" t="0" r="0" b="0"/>
                  <wp:docPr id="100754" name="Image 10075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55" name=""/>
                          <pic:cNvPicPr>
                            <a:picLocks noChangeAspect="1"/>
                          </pic:cNvPicPr>
                        </pic:nvPicPr>
                        <pic:blipFill>
                          <a:blip r:embed="rId192"/>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Lot de livres d'art sur les Grands Maîtres de l'Art Moderne : MIRO, PICASSO, SOUTINE, ROUAULT, HARTUNG, LEGER...</w:t>
            </w:r>
          </w:p>
        </w:tc>
        <w:tc>
          <w:tcPr>
            <w:tcW w:w="1418" w:type="dxa"/>
          </w:tcPr>
          <w:p w:rsidR="00C22D55" w:rsidRDefault="00C22D55" w:rsidP="0058379E">
            <w:pPr>
              <w:jc w:val="right"/>
            </w:pPr>
            <w:r>
              <w:rPr>
                <w:rFonts w:ascii="Calibri" w:eastAsia="Times New Roman" w:hAnsi="Calibri" w:cs="Times New Roman"/>
                <w:bdr w:val="nil"/>
              </w:rPr>
              <w:t>130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381</w:t>
            </w:r>
          </w:p>
        </w:tc>
        <w:tc>
          <w:tcPr>
            <w:tcW w:w="1243" w:type="dxa"/>
          </w:tcPr>
          <w:p w:rsidR="00C22D55" w:rsidRDefault="00C22D55">
            <w:r>
              <w:rPr>
                <w:rFonts w:ascii="Calibri" w:eastAsia="Times New Roman" w:hAnsi="Calibri" w:cs="Times New Roman"/>
                <w:noProof/>
                <w:bdr w:val="nil"/>
              </w:rPr>
              <w:drawing>
                <wp:inline distT="0" distB="0" distL="0" distR="0" wp14:anchorId="5D8A4D77" wp14:editId="1DCAB615">
                  <wp:extent cx="652145" cy="866421"/>
                  <wp:effectExtent l="0" t="0" r="0" b="0"/>
                  <wp:docPr id="100756" name="Image 100756"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57" name=""/>
                          <pic:cNvPicPr>
                            <a:picLocks noChangeAspect="1"/>
                          </pic:cNvPicPr>
                        </pic:nvPicPr>
                        <pic:blipFill>
                          <a:blip r:embed="rId193"/>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Lot de livres d'art sur le thème extrême orient</w:t>
            </w:r>
          </w:p>
        </w:tc>
        <w:tc>
          <w:tcPr>
            <w:tcW w:w="1418" w:type="dxa"/>
          </w:tcPr>
          <w:p w:rsidR="00C22D55" w:rsidRDefault="00C22D55" w:rsidP="0058379E">
            <w:pPr>
              <w:jc w:val="right"/>
            </w:pPr>
            <w:r>
              <w:rPr>
                <w:rFonts w:ascii="Calibri" w:eastAsia="Times New Roman" w:hAnsi="Calibri" w:cs="Times New Roman"/>
                <w:bdr w:val="nil"/>
              </w:rPr>
              <w:t>30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382</w:t>
            </w:r>
          </w:p>
        </w:tc>
        <w:tc>
          <w:tcPr>
            <w:tcW w:w="1243" w:type="dxa"/>
          </w:tcPr>
          <w:p w:rsidR="00C22D55" w:rsidRDefault="00C22D55">
            <w:r>
              <w:rPr>
                <w:rFonts w:ascii="Calibri" w:eastAsia="Times New Roman" w:hAnsi="Calibri" w:cs="Times New Roman"/>
                <w:noProof/>
                <w:bdr w:val="nil"/>
              </w:rPr>
              <w:drawing>
                <wp:inline distT="0" distB="0" distL="0" distR="0" wp14:anchorId="04B81408" wp14:editId="24E52690">
                  <wp:extent cx="652145" cy="866421"/>
                  <wp:effectExtent l="0" t="0" r="0" b="0"/>
                  <wp:docPr id="100758" name="Image 10075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59" name=""/>
                          <pic:cNvPicPr>
                            <a:picLocks noChangeAspect="1"/>
                          </pic:cNvPicPr>
                        </pic:nvPicPr>
                        <pic:blipFill>
                          <a:blip r:embed="rId194"/>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Lot de livres d'art sur les Grands Maîtres du XIXème siècle : MONET, SEURAT, CEZANNE, RODIN...</w:t>
            </w:r>
          </w:p>
        </w:tc>
        <w:tc>
          <w:tcPr>
            <w:tcW w:w="1418" w:type="dxa"/>
          </w:tcPr>
          <w:p w:rsidR="00C22D55" w:rsidRDefault="00C22D55" w:rsidP="0058379E">
            <w:pPr>
              <w:jc w:val="right"/>
            </w:pPr>
            <w:r>
              <w:rPr>
                <w:rFonts w:ascii="Calibri" w:eastAsia="Times New Roman" w:hAnsi="Calibri" w:cs="Times New Roman"/>
                <w:bdr w:val="nil"/>
              </w:rPr>
              <w:t>150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383</w:t>
            </w:r>
          </w:p>
        </w:tc>
        <w:tc>
          <w:tcPr>
            <w:tcW w:w="1243" w:type="dxa"/>
          </w:tcPr>
          <w:p w:rsidR="00C22D55" w:rsidRDefault="00C22D55">
            <w:r>
              <w:rPr>
                <w:rFonts w:ascii="Calibri" w:eastAsia="Times New Roman" w:hAnsi="Calibri" w:cs="Times New Roman"/>
                <w:noProof/>
                <w:bdr w:val="nil"/>
              </w:rPr>
              <w:drawing>
                <wp:inline distT="0" distB="0" distL="0" distR="0" wp14:anchorId="060529DF" wp14:editId="0F241566">
                  <wp:extent cx="652145" cy="493767"/>
                  <wp:effectExtent l="0" t="0" r="0" b="0"/>
                  <wp:docPr id="100760" name="Image 10076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61" name=""/>
                          <pic:cNvPicPr>
                            <a:picLocks noChangeAspect="1"/>
                          </pic:cNvPicPr>
                        </pic:nvPicPr>
                        <pic:blipFill>
                          <a:blip r:embed="rId195"/>
                          <a:stretch>
                            <a:fillRect/>
                          </a:stretch>
                        </pic:blipFill>
                        <pic:spPr>
                          <a:xfrm>
                            <a:off x="0" y="0"/>
                            <a:ext cx="652145" cy="493767"/>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Editions SKIRA</w:t>
            </w:r>
          </w:p>
          <w:p w:rsidR="00C22D55" w:rsidRDefault="00C22D55">
            <w:pPr>
              <w:rPr>
                <w:rFonts w:ascii="Calibri" w:eastAsia="Times New Roman" w:hAnsi="Calibri" w:cs="Times New Roman"/>
                <w:noProof/>
                <w:bdr w:val="nil"/>
              </w:rPr>
            </w:pPr>
            <w:r>
              <w:rPr>
                <w:rFonts w:ascii="Calibri" w:eastAsia="Times New Roman" w:hAnsi="Calibri" w:cs="Times New Roman"/>
                <w:bdr w:val="nil"/>
              </w:rPr>
              <w:t>Fort lot de livres sur l'Histoire de l'art</w:t>
            </w:r>
          </w:p>
        </w:tc>
        <w:tc>
          <w:tcPr>
            <w:tcW w:w="1418" w:type="dxa"/>
          </w:tcPr>
          <w:p w:rsidR="00C22D55" w:rsidRDefault="00C22D55" w:rsidP="0058379E">
            <w:pPr>
              <w:jc w:val="right"/>
            </w:pPr>
            <w:r>
              <w:rPr>
                <w:rFonts w:ascii="Calibri" w:eastAsia="Times New Roman" w:hAnsi="Calibri" w:cs="Times New Roman"/>
                <w:bdr w:val="nil"/>
              </w:rPr>
              <w:t>90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384</w:t>
            </w:r>
          </w:p>
        </w:tc>
        <w:tc>
          <w:tcPr>
            <w:tcW w:w="1243" w:type="dxa"/>
          </w:tcPr>
          <w:p w:rsidR="00C22D55" w:rsidRDefault="00C22D55">
            <w:r>
              <w:rPr>
                <w:rFonts w:ascii="Calibri" w:eastAsia="Times New Roman" w:hAnsi="Calibri" w:cs="Times New Roman"/>
                <w:noProof/>
                <w:bdr w:val="nil"/>
              </w:rPr>
              <w:drawing>
                <wp:inline distT="0" distB="0" distL="0" distR="0" wp14:anchorId="7655A52C" wp14:editId="4EAE6EE3">
                  <wp:extent cx="652145" cy="493767"/>
                  <wp:effectExtent l="0" t="0" r="0" b="0"/>
                  <wp:docPr id="100762" name="Image 100762"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63" name=""/>
                          <pic:cNvPicPr>
                            <a:picLocks noChangeAspect="1"/>
                          </pic:cNvPicPr>
                        </pic:nvPicPr>
                        <pic:blipFill>
                          <a:blip r:embed="rId196"/>
                          <a:stretch>
                            <a:fillRect/>
                          </a:stretch>
                        </pic:blipFill>
                        <pic:spPr>
                          <a:xfrm>
                            <a:off x="0" y="0"/>
                            <a:ext cx="652145" cy="493767"/>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Lot de livres d'art sur les Grands Maitres Italiens : GIOTTO, DUCCIO, BOTTICELLI, TITIEN...</w:t>
            </w:r>
          </w:p>
        </w:tc>
        <w:tc>
          <w:tcPr>
            <w:tcW w:w="1418" w:type="dxa"/>
          </w:tcPr>
          <w:p w:rsidR="00C22D55" w:rsidRDefault="00C22D55" w:rsidP="0058379E">
            <w:pPr>
              <w:jc w:val="right"/>
            </w:pPr>
            <w:r>
              <w:rPr>
                <w:rFonts w:ascii="Calibri" w:eastAsia="Times New Roman" w:hAnsi="Calibri" w:cs="Times New Roman"/>
                <w:bdr w:val="nil"/>
              </w:rPr>
              <w:t>160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385</w:t>
            </w:r>
          </w:p>
        </w:tc>
        <w:tc>
          <w:tcPr>
            <w:tcW w:w="1243" w:type="dxa"/>
          </w:tcPr>
          <w:p w:rsidR="00C22D55" w:rsidRDefault="00C22D55">
            <w:r>
              <w:rPr>
                <w:rFonts w:ascii="Calibri" w:eastAsia="Times New Roman" w:hAnsi="Calibri" w:cs="Times New Roman"/>
                <w:noProof/>
                <w:bdr w:val="nil"/>
              </w:rPr>
              <w:drawing>
                <wp:inline distT="0" distB="0" distL="0" distR="0" wp14:anchorId="14E0D581" wp14:editId="106B83F1">
                  <wp:extent cx="652145" cy="866421"/>
                  <wp:effectExtent l="0" t="0" r="0" b="0"/>
                  <wp:docPr id="100764" name="Image 100764"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65" name=""/>
                          <pic:cNvPicPr>
                            <a:picLocks noChangeAspect="1"/>
                          </pic:cNvPicPr>
                        </pic:nvPicPr>
                        <pic:blipFill>
                          <a:blip r:embed="rId197"/>
                          <a:stretch>
                            <a:fillRect/>
                          </a:stretch>
                        </pic:blipFill>
                        <pic:spPr>
                          <a:xfrm>
                            <a:off x="0" y="0"/>
                            <a:ext cx="652145" cy="866421"/>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Fort lot de bons au porteur et actions</w:t>
            </w:r>
          </w:p>
          <w:p w:rsidR="00C22D55" w:rsidRDefault="00C22D55">
            <w:pPr>
              <w:rPr>
                <w:rFonts w:ascii="Calibri" w:eastAsia="Times New Roman" w:hAnsi="Calibri" w:cs="Times New Roman"/>
                <w:noProof/>
                <w:bdr w:val="nil"/>
              </w:rPr>
            </w:pPr>
          </w:p>
        </w:tc>
        <w:tc>
          <w:tcPr>
            <w:tcW w:w="1418" w:type="dxa"/>
          </w:tcPr>
          <w:p w:rsidR="00C22D55" w:rsidRDefault="00C22D55" w:rsidP="0058379E">
            <w:pPr>
              <w:jc w:val="right"/>
            </w:pPr>
            <w:r>
              <w:rPr>
                <w:rFonts w:ascii="Calibri" w:eastAsia="Times New Roman" w:hAnsi="Calibri" w:cs="Times New Roman"/>
                <w:bdr w:val="nil"/>
              </w:rPr>
              <w:t>50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t>386</w:t>
            </w:r>
          </w:p>
        </w:tc>
        <w:tc>
          <w:tcPr>
            <w:tcW w:w="1243" w:type="dxa"/>
          </w:tcPr>
          <w:p w:rsidR="00C22D55" w:rsidRDefault="00C22D55">
            <w:r>
              <w:rPr>
                <w:rFonts w:ascii="Calibri" w:eastAsia="Times New Roman" w:hAnsi="Calibri" w:cs="Times New Roman"/>
                <w:noProof/>
                <w:bdr w:val="nil"/>
              </w:rPr>
              <w:drawing>
                <wp:inline distT="0" distB="0" distL="0" distR="0" wp14:anchorId="07B1725F" wp14:editId="3D7D545E">
                  <wp:extent cx="652145" cy="531032"/>
                  <wp:effectExtent l="0" t="0" r="0" b="0"/>
                  <wp:docPr id="100768" name="Image 100768"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69" name=""/>
                          <pic:cNvPicPr>
                            <a:picLocks noChangeAspect="1"/>
                          </pic:cNvPicPr>
                        </pic:nvPicPr>
                        <pic:blipFill>
                          <a:blip r:embed="rId198"/>
                          <a:stretch>
                            <a:fillRect/>
                          </a:stretch>
                        </pic:blipFill>
                        <pic:spPr>
                          <a:xfrm>
                            <a:off x="0" y="0"/>
                            <a:ext cx="652145" cy="531032"/>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 xml:space="preserve">MANNETTE </w:t>
            </w:r>
          </w:p>
          <w:p w:rsidR="00C22D55" w:rsidRDefault="00C22D55">
            <w:pPr>
              <w:rPr>
                <w:rFonts w:ascii="Calibri" w:eastAsia="Times New Roman" w:hAnsi="Calibri" w:cs="Times New Roman"/>
                <w:noProof/>
                <w:bdr w:val="nil"/>
              </w:rPr>
            </w:pPr>
            <w:r>
              <w:rPr>
                <w:rFonts w:ascii="Calibri" w:eastAsia="Times New Roman" w:hAnsi="Calibri" w:cs="Times New Roman"/>
                <w:bdr w:val="nil"/>
              </w:rPr>
              <w:t>Livres divers : SAND, ANOUILH, GAUTIER,BUFFON...</w:t>
            </w:r>
          </w:p>
          <w:p w:rsidR="00C22D55" w:rsidRDefault="00C22D55">
            <w:pPr>
              <w:rPr>
                <w:rFonts w:ascii="Calibri" w:eastAsia="Times New Roman" w:hAnsi="Calibri" w:cs="Times New Roman"/>
                <w:noProof/>
                <w:bdr w:val="nil"/>
              </w:rPr>
            </w:pPr>
            <w:r>
              <w:rPr>
                <w:rFonts w:ascii="Calibri" w:eastAsia="Times New Roman" w:hAnsi="Calibri" w:cs="Times New Roman"/>
                <w:bdr w:val="nil"/>
              </w:rPr>
              <w:t>Quelques gravures</w:t>
            </w:r>
          </w:p>
        </w:tc>
        <w:tc>
          <w:tcPr>
            <w:tcW w:w="1418" w:type="dxa"/>
          </w:tcPr>
          <w:p w:rsidR="00C22D55" w:rsidRDefault="00C22D55" w:rsidP="0058379E">
            <w:pPr>
              <w:jc w:val="right"/>
            </w:pPr>
            <w:r>
              <w:rPr>
                <w:rFonts w:ascii="Calibri" w:eastAsia="Times New Roman" w:hAnsi="Calibri" w:cs="Times New Roman"/>
                <w:bdr w:val="nil"/>
              </w:rPr>
              <w:t>90</w:t>
            </w:r>
          </w:p>
        </w:tc>
      </w:tr>
      <w:tr w:rsidR="00C22D55" w:rsidTr="002B1961">
        <w:tc>
          <w:tcPr>
            <w:tcW w:w="646" w:type="dxa"/>
          </w:tcPr>
          <w:p w:rsidR="00C22D55" w:rsidRPr="00325C06" w:rsidRDefault="00C22D55">
            <w:pPr>
              <w:rPr>
                <w:b/>
                <w:noProof/>
              </w:rPr>
            </w:pPr>
            <w:r w:rsidRPr="00E039B3">
              <w:rPr>
                <w:rFonts w:ascii="Calibri" w:eastAsia="Times New Roman" w:hAnsi="Calibri" w:cs="Times New Roman"/>
                <w:b/>
                <w:bdr w:val="nil"/>
              </w:rPr>
              <w:lastRenderedPageBreak/>
              <w:t>387</w:t>
            </w:r>
          </w:p>
        </w:tc>
        <w:tc>
          <w:tcPr>
            <w:tcW w:w="1243" w:type="dxa"/>
          </w:tcPr>
          <w:p w:rsidR="00C22D55" w:rsidRDefault="00C22D55">
            <w:r>
              <w:rPr>
                <w:rFonts w:ascii="Calibri" w:eastAsia="Times New Roman" w:hAnsi="Calibri" w:cs="Times New Roman"/>
                <w:noProof/>
                <w:bdr w:val="nil"/>
              </w:rPr>
              <w:drawing>
                <wp:inline distT="0" distB="0" distL="0" distR="0" wp14:anchorId="0C1A7A49" wp14:editId="6ED1F7B7">
                  <wp:extent cx="652145" cy="493767"/>
                  <wp:effectExtent l="0" t="0" r="0" b="0"/>
                  <wp:docPr id="100770" name="Image 100770" descr="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771" name=""/>
                          <pic:cNvPicPr>
                            <a:picLocks noChangeAspect="1"/>
                          </pic:cNvPicPr>
                        </pic:nvPicPr>
                        <pic:blipFill>
                          <a:blip r:embed="rId199"/>
                          <a:stretch>
                            <a:fillRect/>
                          </a:stretch>
                        </pic:blipFill>
                        <pic:spPr>
                          <a:xfrm>
                            <a:off x="0" y="0"/>
                            <a:ext cx="652145" cy="493767"/>
                          </a:xfrm>
                          <a:prstGeom prst="rect">
                            <a:avLst/>
                          </a:prstGeom>
                        </pic:spPr>
                      </pic:pic>
                    </a:graphicData>
                  </a:graphic>
                </wp:inline>
              </w:drawing>
            </w:r>
          </w:p>
        </w:tc>
        <w:tc>
          <w:tcPr>
            <w:tcW w:w="7320" w:type="dxa"/>
          </w:tcPr>
          <w:p w:rsidR="00C22D55" w:rsidRDefault="00C22D55">
            <w:r>
              <w:rPr>
                <w:rFonts w:ascii="Calibri" w:eastAsia="Times New Roman" w:hAnsi="Calibri" w:cs="Times New Roman"/>
                <w:bdr w:val="nil"/>
              </w:rPr>
              <w:t>MANNETTE</w:t>
            </w:r>
          </w:p>
          <w:p w:rsidR="00C22D55" w:rsidRDefault="00C22D55">
            <w:pPr>
              <w:rPr>
                <w:rFonts w:ascii="Calibri" w:eastAsia="Times New Roman" w:hAnsi="Calibri" w:cs="Times New Roman"/>
                <w:noProof/>
                <w:bdr w:val="nil"/>
              </w:rPr>
            </w:pPr>
            <w:r>
              <w:rPr>
                <w:rFonts w:ascii="Calibri" w:eastAsia="Times New Roman" w:hAnsi="Calibri" w:cs="Times New Roman"/>
                <w:bdr w:val="nil"/>
              </w:rPr>
              <w:t>Livres divers : LA FONTAINE, MOLIERE...</w:t>
            </w:r>
          </w:p>
        </w:tc>
        <w:tc>
          <w:tcPr>
            <w:tcW w:w="1418" w:type="dxa"/>
          </w:tcPr>
          <w:p w:rsidR="00C22D55" w:rsidRDefault="00C22D55" w:rsidP="0058379E">
            <w:pPr>
              <w:jc w:val="right"/>
            </w:pPr>
            <w:r>
              <w:rPr>
                <w:rFonts w:ascii="Calibri" w:eastAsia="Times New Roman" w:hAnsi="Calibri" w:cs="Times New Roman"/>
                <w:bdr w:val="nil"/>
              </w:rPr>
              <w:t>60</w:t>
            </w:r>
          </w:p>
        </w:tc>
      </w:tr>
    </w:tbl>
    <w:p w:rsidR="00680D70" w:rsidRDefault="00680D70"/>
    <w:sectPr w:rsidR="00680D70" w:rsidSect="0042575C">
      <w:headerReference w:type="even" r:id="rId200"/>
      <w:headerReference w:type="default" r:id="rId201"/>
      <w:footerReference w:type="even" r:id="rId202"/>
      <w:footerReference w:type="default" r:id="rId203"/>
      <w:headerReference w:type="first" r:id="rId204"/>
      <w:footerReference w:type="first" r:id="rId205"/>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624A13" w:rsidRDefault="00624A13">
      <w:pPr>
        <w:spacing w:after="0" w:line="240" w:lineRule="auto"/>
      </w:pPr>
      <w:r>
        <w:separator/>
      </w:r>
    </w:p>
  </w:endnote>
  <w:endnote w:type="continuationSeparator" w:id="0">
    <w:p w:rsidR="00624A13" w:rsidRDefault="00624A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624A13" w:rsidRDefault="00624A13">
      <w:pPr>
        <w:spacing w:after="0" w:line="240" w:lineRule="auto"/>
      </w:pPr>
      <w:r>
        <w:separator/>
      </w:r>
    </w:p>
  </w:footnote>
  <w:footnote w:type="continuationSeparator" w:id="0">
    <w:p w:rsidR="00624A13" w:rsidRDefault="00624A1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B307A" w:rsidP="00A8108A">
    <w:pPr>
      <w:pStyle w:val="En-tte"/>
      <w:jc w:val="center"/>
    </w:pPr>
    <w:r>
      <w:rPr>
        <w:noProof/>
      </w:rPr>
      <w:drawing>
        <wp:inline distT="0" distB="0" distL="0" distR="0">
          <wp:extent cx="5080000" cy="137160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6868205" name="logo-1217340039.jpg"/>
                  <pic:cNvPicPr/>
                </pic:nvPicPr>
                <pic:blipFill>
                  <a:blip r:embed="rId1">
                    <a:extLst>
                      <a:ext uri="{28A0092B-C50C-407E-A947-70E740481C1C}">
                        <a14:useLocalDpi xmlns:a14="http://schemas.microsoft.com/office/drawing/2010/main" val="0"/>
                      </a:ext>
                    </a:extLst>
                  </a:blip>
                  <a:stretch>
                    <a:fillRect/>
                  </a:stretch>
                </pic:blipFill>
                <pic:spPr>
                  <a:xfrm>
                    <a:off x="0" y="0"/>
                    <a:ext cx="5080000" cy="13716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8108A" w:rsidRDefault="00A8108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75C"/>
    <w:rsid w:val="00001226"/>
    <w:rsid w:val="000B378C"/>
    <w:rsid w:val="001951FD"/>
    <w:rsid w:val="002A7F3C"/>
    <w:rsid w:val="002B1961"/>
    <w:rsid w:val="00325C06"/>
    <w:rsid w:val="003755A6"/>
    <w:rsid w:val="003C06E1"/>
    <w:rsid w:val="003E67D3"/>
    <w:rsid w:val="003F78BA"/>
    <w:rsid w:val="00423D5B"/>
    <w:rsid w:val="0042575C"/>
    <w:rsid w:val="004D001B"/>
    <w:rsid w:val="0058379E"/>
    <w:rsid w:val="005B52A4"/>
    <w:rsid w:val="00624A13"/>
    <w:rsid w:val="00680D70"/>
    <w:rsid w:val="007100B7"/>
    <w:rsid w:val="00727802"/>
    <w:rsid w:val="007802B3"/>
    <w:rsid w:val="007F1D5D"/>
    <w:rsid w:val="00802037"/>
    <w:rsid w:val="00830782"/>
    <w:rsid w:val="00855752"/>
    <w:rsid w:val="008D2E11"/>
    <w:rsid w:val="008F4D78"/>
    <w:rsid w:val="008F66E1"/>
    <w:rsid w:val="0099445E"/>
    <w:rsid w:val="009E4264"/>
    <w:rsid w:val="00A15DCF"/>
    <w:rsid w:val="00A67642"/>
    <w:rsid w:val="00A8108A"/>
    <w:rsid w:val="00AB307A"/>
    <w:rsid w:val="00B7660E"/>
    <w:rsid w:val="00B87D50"/>
    <w:rsid w:val="00C22D55"/>
    <w:rsid w:val="00D841AA"/>
    <w:rsid w:val="00DA721F"/>
    <w:rsid w:val="00E039B3"/>
    <w:rsid w:val="00E90A9D"/>
    <w:rsid w:val="00F10820"/>
    <w:rsid w:val="00F23604"/>
    <w:rsid w:val="00F2459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BE62C71-02E6-440D-B16D-257E3B8D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42575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unhideWhenUsed/>
    <w:rsid w:val="00A8108A"/>
    <w:pPr>
      <w:tabs>
        <w:tab w:val="center" w:pos="4536"/>
        <w:tab w:val="right" w:pos="9072"/>
      </w:tabs>
      <w:spacing w:after="0" w:line="240" w:lineRule="auto"/>
    </w:pPr>
  </w:style>
  <w:style w:type="character" w:customStyle="1" w:styleId="En-tteCar">
    <w:name w:val="En-tête Car"/>
    <w:basedOn w:val="Policepardfaut"/>
    <w:link w:val="En-tte"/>
    <w:uiPriority w:val="99"/>
    <w:rsid w:val="00A8108A"/>
  </w:style>
  <w:style w:type="paragraph" w:styleId="Pieddepage">
    <w:name w:val="footer"/>
    <w:basedOn w:val="Normal"/>
    <w:link w:val="PieddepageCar"/>
    <w:uiPriority w:val="99"/>
    <w:unhideWhenUsed/>
    <w:rsid w:val="00A810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1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2.jpeg"/><Relationship Id="rId21" Type="http://schemas.openxmlformats.org/officeDocument/2006/relationships/image" Target="media/image16.jpeg"/><Relationship Id="rId42" Type="http://schemas.openxmlformats.org/officeDocument/2006/relationships/image" Target="media/image37.jpeg"/><Relationship Id="rId63" Type="http://schemas.openxmlformats.org/officeDocument/2006/relationships/image" Target="media/image58.jpeg"/><Relationship Id="rId84" Type="http://schemas.openxmlformats.org/officeDocument/2006/relationships/image" Target="media/image79.jpeg"/><Relationship Id="rId138" Type="http://schemas.openxmlformats.org/officeDocument/2006/relationships/image" Target="media/image133.jpeg"/><Relationship Id="rId159" Type="http://schemas.openxmlformats.org/officeDocument/2006/relationships/image" Target="media/image154.jpeg"/><Relationship Id="rId170" Type="http://schemas.openxmlformats.org/officeDocument/2006/relationships/image" Target="media/image165.jpeg"/><Relationship Id="rId191" Type="http://schemas.openxmlformats.org/officeDocument/2006/relationships/image" Target="media/image186.jpeg"/><Relationship Id="rId205" Type="http://schemas.openxmlformats.org/officeDocument/2006/relationships/footer" Target="footer3.xml"/><Relationship Id="rId107" Type="http://schemas.openxmlformats.org/officeDocument/2006/relationships/image" Target="media/image102.jpeg"/><Relationship Id="rId11" Type="http://schemas.openxmlformats.org/officeDocument/2006/relationships/image" Target="media/image6.jpeg"/><Relationship Id="rId32" Type="http://schemas.openxmlformats.org/officeDocument/2006/relationships/image" Target="media/image27.jpeg"/><Relationship Id="rId53" Type="http://schemas.openxmlformats.org/officeDocument/2006/relationships/image" Target="media/image48.jpeg"/><Relationship Id="rId74" Type="http://schemas.openxmlformats.org/officeDocument/2006/relationships/image" Target="media/image69.jpeg"/><Relationship Id="rId128" Type="http://schemas.openxmlformats.org/officeDocument/2006/relationships/image" Target="media/image123.jpeg"/><Relationship Id="rId149" Type="http://schemas.openxmlformats.org/officeDocument/2006/relationships/image" Target="media/image144.jpeg"/><Relationship Id="rId5" Type="http://schemas.openxmlformats.org/officeDocument/2006/relationships/endnotes" Target="endnotes.xml"/><Relationship Id="rId95" Type="http://schemas.openxmlformats.org/officeDocument/2006/relationships/image" Target="media/image90.jpeg"/><Relationship Id="rId160" Type="http://schemas.openxmlformats.org/officeDocument/2006/relationships/image" Target="media/image155.jpeg"/><Relationship Id="rId181" Type="http://schemas.openxmlformats.org/officeDocument/2006/relationships/image" Target="media/image176.jpeg"/><Relationship Id="rId22" Type="http://schemas.openxmlformats.org/officeDocument/2006/relationships/image" Target="media/image17.jpeg"/><Relationship Id="rId43" Type="http://schemas.openxmlformats.org/officeDocument/2006/relationships/image" Target="media/image38.jpeg"/><Relationship Id="rId64" Type="http://schemas.openxmlformats.org/officeDocument/2006/relationships/image" Target="media/image59.jpeg"/><Relationship Id="rId118" Type="http://schemas.openxmlformats.org/officeDocument/2006/relationships/image" Target="media/image113.jpeg"/><Relationship Id="rId139" Type="http://schemas.openxmlformats.org/officeDocument/2006/relationships/image" Target="media/image134.jpeg"/><Relationship Id="rId85" Type="http://schemas.openxmlformats.org/officeDocument/2006/relationships/image" Target="media/image80.jpeg"/><Relationship Id="rId150" Type="http://schemas.openxmlformats.org/officeDocument/2006/relationships/image" Target="media/image145.jpeg"/><Relationship Id="rId171" Type="http://schemas.openxmlformats.org/officeDocument/2006/relationships/image" Target="media/image166.jpeg"/><Relationship Id="rId192" Type="http://schemas.openxmlformats.org/officeDocument/2006/relationships/image" Target="media/image187.jpeg"/><Relationship Id="rId206" Type="http://schemas.openxmlformats.org/officeDocument/2006/relationships/fontTable" Target="fontTable.xml"/><Relationship Id="rId12" Type="http://schemas.openxmlformats.org/officeDocument/2006/relationships/image" Target="media/image7.jpeg"/><Relationship Id="rId33" Type="http://schemas.openxmlformats.org/officeDocument/2006/relationships/image" Target="media/image28.jpeg"/><Relationship Id="rId108" Type="http://schemas.openxmlformats.org/officeDocument/2006/relationships/image" Target="media/image103.jpeg"/><Relationship Id="rId129" Type="http://schemas.openxmlformats.org/officeDocument/2006/relationships/image" Target="media/image124.jpeg"/><Relationship Id="rId54" Type="http://schemas.openxmlformats.org/officeDocument/2006/relationships/image" Target="media/image49.jpeg"/><Relationship Id="rId75" Type="http://schemas.openxmlformats.org/officeDocument/2006/relationships/image" Target="media/image70.jpeg"/><Relationship Id="rId96" Type="http://schemas.openxmlformats.org/officeDocument/2006/relationships/image" Target="media/image91.jpeg"/><Relationship Id="rId140" Type="http://schemas.openxmlformats.org/officeDocument/2006/relationships/image" Target="media/image135.jpeg"/><Relationship Id="rId161" Type="http://schemas.openxmlformats.org/officeDocument/2006/relationships/image" Target="media/image156.jpeg"/><Relationship Id="rId182" Type="http://schemas.openxmlformats.org/officeDocument/2006/relationships/image" Target="media/image177.jpeg"/><Relationship Id="rId6" Type="http://schemas.openxmlformats.org/officeDocument/2006/relationships/image" Target="media/image1.jpeg"/><Relationship Id="rId23" Type="http://schemas.openxmlformats.org/officeDocument/2006/relationships/image" Target="media/image18.jpeg"/><Relationship Id="rId119" Type="http://schemas.openxmlformats.org/officeDocument/2006/relationships/image" Target="media/image114.jpeg"/><Relationship Id="rId44" Type="http://schemas.openxmlformats.org/officeDocument/2006/relationships/image" Target="media/image39.jpeg"/><Relationship Id="rId65" Type="http://schemas.openxmlformats.org/officeDocument/2006/relationships/image" Target="media/image60.jpeg"/><Relationship Id="rId86" Type="http://schemas.openxmlformats.org/officeDocument/2006/relationships/image" Target="media/image81.jpeg"/><Relationship Id="rId130" Type="http://schemas.openxmlformats.org/officeDocument/2006/relationships/image" Target="media/image125.jpeg"/><Relationship Id="rId151" Type="http://schemas.openxmlformats.org/officeDocument/2006/relationships/image" Target="media/image146.jpeg"/><Relationship Id="rId172" Type="http://schemas.openxmlformats.org/officeDocument/2006/relationships/image" Target="media/image167.jpeg"/><Relationship Id="rId193" Type="http://schemas.openxmlformats.org/officeDocument/2006/relationships/image" Target="media/image188.jpeg"/><Relationship Id="rId207" Type="http://schemas.openxmlformats.org/officeDocument/2006/relationships/theme" Target="theme/theme1.xml"/><Relationship Id="rId13" Type="http://schemas.openxmlformats.org/officeDocument/2006/relationships/image" Target="media/image8.jpeg"/><Relationship Id="rId109" Type="http://schemas.openxmlformats.org/officeDocument/2006/relationships/image" Target="media/image104.jpeg"/><Relationship Id="rId34" Type="http://schemas.openxmlformats.org/officeDocument/2006/relationships/image" Target="media/image29.jpeg"/><Relationship Id="rId55" Type="http://schemas.openxmlformats.org/officeDocument/2006/relationships/image" Target="media/image50.jpeg"/><Relationship Id="rId76" Type="http://schemas.openxmlformats.org/officeDocument/2006/relationships/image" Target="media/image71.jpeg"/><Relationship Id="rId97" Type="http://schemas.openxmlformats.org/officeDocument/2006/relationships/image" Target="media/image92.jpeg"/><Relationship Id="rId120" Type="http://schemas.openxmlformats.org/officeDocument/2006/relationships/image" Target="media/image115.jpeg"/><Relationship Id="rId141" Type="http://schemas.openxmlformats.org/officeDocument/2006/relationships/image" Target="media/image136.jpeg"/><Relationship Id="rId7" Type="http://schemas.openxmlformats.org/officeDocument/2006/relationships/image" Target="media/image2.jpeg"/><Relationship Id="rId162" Type="http://schemas.openxmlformats.org/officeDocument/2006/relationships/image" Target="media/image157.jpeg"/><Relationship Id="rId183" Type="http://schemas.openxmlformats.org/officeDocument/2006/relationships/image" Target="media/image178.jpeg"/><Relationship Id="rId24" Type="http://schemas.openxmlformats.org/officeDocument/2006/relationships/image" Target="media/image19.jpeg"/><Relationship Id="rId40" Type="http://schemas.openxmlformats.org/officeDocument/2006/relationships/image" Target="media/image35.jpeg"/><Relationship Id="rId45" Type="http://schemas.openxmlformats.org/officeDocument/2006/relationships/image" Target="media/image40.jpeg"/><Relationship Id="rId66" Type="http://schemas.openxmlformats.org/officeDocument/2006/relationships/image" Target="media/image61.jpeg"/><Relationship Id="rId87" Type="http://schemas.openxmlformats.org/officeDocument/2006/relationships/image" Target="media/image82.jpeg"/><Relationship Id="rId110" Type="http://schemas.openxmlformats.org/officeDocument/2006/relationships/image" Target="media/image105.jpeg"/><Relationship Id="rId115" Type="http://schemas.openxmlformats.org/officeDocument/2006/relationships/image" Target="media/image110.jpeg"/><Relationship Id="rId131" Type="http://schemas.openxmlformats.org/officeDocument/2006/relationships/image" Target="media/image126.jpeg"/><Relationship Id="rId136" Type="http://schemas.openxmlformats.org/officeDocument/2006/relationships/image" Target="media/image131.jpeg"/><Relationship Id="rId157" Type="http://schemas.openxmlformats.org/officeDocument/2006/relationships/image" Target="media/image152.jpeg"/><Relationship Id="rId178" Type="http://schemas.openxmlformats.org/officeDocument/2006/relationships/image" Target="media/image173.jpeg"/><Relationship Id="rId61" Type="http://schemas.openxmlformats.org/officeDocument/2006/relationships/image" Target="media/image56.jpeg"/><Relationship Id="rId82" Type="http://schemas.openxmlformats.org/officeDocument/2006/relationships/image" Target="media/image77.jpeg"/><Relationship Id="rId152" Type="http://schemas.openxmlformats.org/officeDocument/2006/relationships/image" Target="media/image147.jpeg"/><Relationship Id="rId173" Type="http://schemas.openxmlformats.org/officeDocument/2006/relationships/image" Target="media/image168.jpeg"/><Relationship Id="rId194" Type="http://schemas.openxmlformats.org/officeDocument/2006/relationships/image" Target="media/image189.jpeg"/><Relationship Id="rId199" Type="http://schemas.openxmlformats.org/officeDocument/2006/relationships/image" Target="media/image194.jpeg"/><Relationship Id="rId203" Type="http://schemas.openxmlformats.org/officeDocument/2006/relationships/footer" Target="footer2.xml"/><Relationship Id="rId19" Type="http://schemas.openxmlformats.org/officeDocument/2006/relationships/image" Target="media/image14.jpeg"/><Relationship Id="rId14" Type="http://schemas.openxmlformats.org/officeDocument/2006/relationships/image" Target="media/image9.jpeg"/><Relationship Id="rId30" Type="http://schemas.openxmlformats.org/officeDocument/2006/relationships/image" Target="media/image25.jpeg"/><Relationship Id="rId35" Type="http://schemas.openxmlformats.org/officeDocument/2006/relationships/image" Target="media/image30.jpeg"/><Relationship Id="rId56" Type="http://schemas.openxmlformats.org/officeDocument/2006/relationships/image" Target="media/image51.jpeg"/><Relationship Id="rId77" Type="http://schemas.openxmlformats.org/officeDocument/2006/relationships/image" Target="media/image72.jpeg"/><Relationship Id="rId100" Type="http://schemas.openxmlformats.org/officeDocument/2006/relationships/image" Target="media/image95.jpeg"/><Relationship Id="rId105" Type="http://schemas.openxmlformats.org/officeDocument/2006/relationships/image" Target="media/image100.jpeg"/><Relationship Id="rId126" Type="http://schemas.openxmlformats.org/officeDocument/2006/relationships/image" Target="media/image121.jpeg"/><Relationship Id="rId147" Type="http://schemas.openxmlformats.org/officeDocument/2006/relationships/image" Target="media/image142.jpeg"/><Relationship Id="rId168" Type="http://schemas.openxmlformats.org/officeDocument/2006/relationships/image" Target="media/image163.jpeg"/><Relationship Id="rId8" Type="http://schemas.openxmlformats.org/officeDocument/2006/relationships/image" Target="media/image3.jpeg"/><Relationship Id="rId51" Type="http://schemas.openxmlformats.org/officeDocument/2006/relationships/image" Target="media/image46.jpeg"/><Relationship Id="rId72" Type="http://schemas.openxmlformats.org/officeDocument/2006/relationships/image" Target="media/image67.jpeg"/><Relationship Id="rId93" Type="http://schemas.openxmlformats.org/officeDocument/2006/relationships/image" Target="media/image88.jpeg"/><Relationship Id="rId98" Type="http://schemas.openxmlformats.org/officeDocument/2006/relationships/image" Target="media/image93.jpeg"/><Relationship Id="rId121" Type="http://schemas.openxmlformats.org/officeDocument/2006/relationships/image" Target="media/image116.jpeg"/><Relationship Id="rId142" Type="http://schemas.openxmlformats.org/officeDocument/2006/relationships/image" Target="media/image137.jpeg"/><Relationship Id="rId163" Type="http://schemas.openxmlformats.org/officeDocument/2006/relationships/image" Target="media/image158.jpeg"/><Relationship Id="rId184" Type="http://schemas.openxmlformats.org/officeDocument/2006/relationships/image" Target="media/image179.jpeg"/><Relationship Id="rId189" Type="http://schemas.openxmlformats.org/officeDocument/2006/relationships/image" Target="media/image184.jpeg"/><Relationship Id="rId3" Type="http://schemas.openxmlformats.org/officeDocument/2006/relationships/webSettings" Target="webSettings.xml"/><Relationship Id="rId25" Type="http://schemas.openxmlformats.org/officeDocument/2006/relationships/image" Target="media/image20.jpeg"/><Relationship Id="rId46" Type="http://schemas.openxmlformats.org/officeDocument/2006/relationships/image" Target="media/image41.jpeg"/><Relationship Id="rId67" Type="http://schemas.openxmlformats.org/officeDocument/2006/relationships/image" Target="media/image62.jpeg"/><Relationship Id="rId116" Type="http://schemas.openxmlformats.org/officeDocument/2006/relationships/image" Target="media/image111.jpeg"/><Relationship Id="rId137" Type="http://schemas.openxmlformats.org/officeDocument/2006/relationships/image" Target="media/image132.jpeg"/><Relationship Id="rId158" Type="http://schemas.openxmlformats.org/officeDocument/2006/relationships/image" Target="media/image153.jpeg"/><Relationship Id="rId20" Type="http://schemas.openxmlformats.org/officeDocument/2006/relationships/image" Target="media/image15.jpeg"/><Relationship Id="rId41" Type="http://schemas.openxmlformats.org/officeDocument/2006/relationships/image" Target="media/image36.jpeg"/><Relationship Id="rId62" Type="http://schemas.openxmlformats.org/officeDocument/2006/relationships/image" Target="media/image57.jpeg"/><Relationship Id="rId83" Type="http://schemas.openxmlformats.org/officeDocument/2006/relationships/image" Target="media/image78.jpeg"/><Relationship Id="rId88" Type="http://schemas.openxmlformats.org/officeDocument/2006/relationships/image" Target="media/image83.jpeg"/><Relationship Id="rId111" Type="http://schemas.openxmlformats.org/officeDocument/2006/relationships/image" Target="media/image106.jpeg"/><Relationship Id="rId132" Type="http://schemas.openxmlformats.org/officeDocument/2006/relationships/image" Target="media/image127.jpeg"/><Relationship Id="rId153" Type="http://schemas.openxmlformats.org/officeDocument/2006/relationships/image" Target="media/image148.jpeg"/><Relationship Id="rId174" Type="http://schemas.openxmlformats.org/officeDocument/2006/relationships/image" Target="media/image169.jpeg"/><Relationship Id="rId179" Type="http://schemas.openxmlformats.org/officeDocument/2006/relationships/image" Target="media/image174.jpeg"/><Relationship Id="rId195" Type="http://schemas.openxmlformats.org/officeDocument/2006/relationships/image" Target="media/image190.jpeg"/><Relationship Id="rId190" Type="http://schemas.openxmlformats.org/officeDocument/2006/relationships/image" Target="media/image185.jpeg"/><Relationship Id="rId204" Type="http://schemas.openxmlformats.org/officeDocument/2006/relationships/header" Target="header3.xml"/><Relationship Id="rId15" Type="http://schemas.openxmlformats.org/officeDocument/2006/relationships/image" Target="media/image10.jpeg"/><Relationship Id="rId36" Type="http://schemas.openxmlformats.org/officeDocument/2006/relationships/image" Target="media/image31.jpeg"/><Relationship Id="rId57" Type="http://schemas.openxmlformats.org/officeDocument/2006/relationships/image" Target="media/image52.jpeg"/><Relationship Id="rId106" Type="http://schemas.openxmlformats.org/officeDocument/2006/relationships/image" Target="media/image101.jpeg"/><Relationship Id="rId127" Type="http://schemas.openxmlformats.org/officeDocument/2006/relationships/image" Target="media/image122.jpeg"/><Relationship Id="rId10" Type="http://schemas.openxmlformats.org/officeDocument/2006/relationships/image" Target="media/image5.jpeg"/><Relationship Id="rId31" Type="http://schemas.openxmlformats.org/officeDocument/2006/relationships/image" Target="media/image26.jpeg"/><Relationship Id="rId52" Type="http://schemas.openxmlformats.org/officeDocument/2006/relationships/image" Target="media/image47.jpeg"/><Relationship Id="rId73" Type="http://schemas.openxmlformats.org/officeDocument/2006/relationships/image" Target="media/image68.jpeg"/><Relationship Id="rId78" Type="http://schemas.openxmlformats.org/officeDocument/2006/relationships/image" Target="media/image73.jpeg"/><Relationship Id="rId94" Type="http://schemas.openxmlformats.org/officeDocument/2006/relationships/image" Target="media/image89.jpeg"/><Relationship Id="rId99" Type="http://schemas.openxmlformats.org/officeDocument/2006/relationships/image" Target="media/image94.jpeg"/><Relationship Id="rId101" Type="http://schemas.openxmlformats.org/officeDocument/2006/relationships/image" Target="media/image96.jpeg"/><Relationship Id="rId122" Type="http://schemas.openxmlformats.org/officeDocument/2006/relationships/image" Target="media/image117.jpeg"/><Relationship Id="rId143" Type="http://schemas.openxmlformats.org/officeDocument/2006/relationships/image" Target="media/image138.jpeg"/><Relationship Id="rId148" Type="http://schemas.openxmlformats.org/officeDocument/2006/relationships/image" Target="media/image143.jpeg"/><Relationship Id="rId164" Type="http://schemas.openxmlformats.org/officeDocument/2006/relationships/image" Target="media/image159.jpeg"/><Relationship Id="rId169" Type="http://schemas.openxmlformats.org/officeDocument/2006/relationships/image" Target="media/image164.jpeg"/><Relationship Id="rId185" Type="http://schemas.openxmlformats.org/officeDocument/2006/relationships/image" Target="media/image180.jpeg"/><Relationship Id="rId4" Type="http://schemas.openxmlformats.org/officeDocument/2006/relationships/footnotes" Target="footnotes.xml"/><Relationship Id="rId9" Type="http://schemas.openxmlformats.org/officeDocument/2006/relationships/image" Target="media/image4.jpeg"/><Relationship Id="rId180" Type="http://schemas.openxmlformats.org/officeDocument/2006/relationships/image" Target="media/image175.jpeg"/><Relationship Id="rId26" Type="http://schemas.openxmlformats.org/officeDocument/2006/relationships/image" Target="media/image21.jpeg"/><Relationship Id="rId47" Type="http://schemas.openxmlformats.org/officeDocument/2006/relationships/image" Target="media/image42.jpeg"/><Relationship Id="rId68" Type="http://schemas.openxmlformats.org/officeDocument/2006/relationships/image" Target="media/image63.jpeg"/><Relationship Id="rId89" Type="http://schemas.openxmlformats.org/officeDocument/2006/relationships/image" Target="media/image84.jpeg"/><Relationship Id="rId112" Type="http://schemas.openxmlformats.org/officeDocument/2006/relationships/image" Target="media/image107.jpeg"/><Relationship Id="rId133" Type="http://schemas.openxmlformats.org/officeDocument/2006/relationships/image" Target="media/image128.jpeg"/><Relationship Id="rId154" Type="http://schemas.openxmlformats.org/officeDocument/2006/relationships/image" Target="media/image149.jpeg"/><Relationship Id="rId175" Type="http://schemas.openxmlformats.org/officeDocument/2006/relationships/image" Target="media/image170.jpeg"/><Relationship Id="rId196" Type="http://schemas.openxmlformats.org/officeDocument/2006/relationships/image" Target="media/image191.jpeg"/><Relationship Id="rId200" Type="http://schemas.openxmlformats.org/officeDocument/2006/relationships/header" Target="header1.xml"/><Relationship Id="rId16" Type="http://schemas.openxmlformats.org/officeDocument/2006/relationships/image" Target="media/image11.jpeg"/><Relationship Id="rId37" Type="http://schemas.openxmlformats.org/officeDocument/2006/relationships/image" Target="media/image32.jpeg"/><Relationship Id="rId58" Type="http://schemas.openxmlformats.org/officeDocument/2006/relationships/image" Target="media/image53.jpeg"/><Relationship Id="rId79" Type="http://schemas.openxmlformats.org/officeDocument/2006/relationships/image" Target="media/image74.jpeg"/><Relationship Id="rId102" Type="http://schemas.openxmlformats.org/officeDocument/2006/relationships/image" Target="media/image97.jpeg"/><Relationship Id="rId123" Type="http://schemas.openxmlformats.org/officeDocument/2006/relationships/image" Target="media/image118.jpeg"/><Relationship Id="rId144" Type="http://schemas.openxmlformats.org/officeDocument/2006/relationships/image" Target="media/image139.jpeg"/><Relationship Id="rId90" Type="http://schemas.openxmlformats.org/officeDocument/2006/relationships/image" Target="media/image85.jpeg"/><Relationship Id="rId165" Type="http://schemas.openxmlformats.org/officeDocument/2006/relationships/image" Target="media/image160.jpeg"/><Relationship Id="rId186" Type="http://schemas.openxmlformats.org/officeDocument/2006/relationships/image" Target="media/image181.jpeg"/><Relationship Id="rId27" Type="http://schemas.openxmlformats.org/officeDocument/2006/relationships/image" Target="media/image22.jpeg"/><Relationship Id="rId48" Type="http://schemas.openxmlformats.org/officeDocument/2006/relationships/image" Target="media/image43.jpeg"/><Relationship Id="rId69" Type="http://schemas.openxmlformats.org/officeDocument/2006/relationships/image" Target="media/image64.jpeg"/><Relationship Id="rId113" Type="http://schemas.openxmlformats.org/officeDocument/2006/relationships/image" Target="media/image108.jpeg"/><Relationship Id="rId134" Type="http://schemas.openxmlformats.org/officeDocument/2006/relationships/image" Target="media/image129.jpeg"/><Relationship Id="rId80" Type="http://schemas.openxmlformats.org/officeDocument/2006/relationships/image" Target="media/image75.jpeg"/><Relationship Id="rId155" Type="http://schemas.openxmlformats.org/officeDocument/2006/relationships/image" Target="media/image150.jpeg"/><Relationship Id="rId176" Type="http://schemas.openxmlformats.org/officeDocument/2006/relationships/image" Target="media/image171.jpeg"/><Relationship Id="rId197" Type="http://schemas.openxmlformats.org/officeDocument/2006/relationships/image" Target="media/image192.jpeg"/><Relationship Id="rId201" Type="http://schemas.openxmlformats.org/officeDocument/2006/relationships/header" Target="header2.xml"/><Relationship Id="rId17" Type="http://schemas.openxmlformats.org/officeDocument/2006/relationships/image" Target="media/image12.jpeg"/><Relationship Id="rId38" Type="http://schemas.openxmlformats.org/officeDocument/2006/relationships/image" Target="media/image33.jpeg"/><Relationship Id="rId59" Type="http://schemas.openxmlformats.org/officeDocument/2006/relationships/image" Target="media/image54.jpeg"/><Relationship Id="rId103" Type="http://schemas.openxmlformats.org/officeDocument/2006/relationships/image" Target="media/image98.jpeg"/><Relationship Id="rId124" Type="http://schemas.openxmlformats.org/officeDocument/2006/relationships/image" Target="media/image119.jpeg"/><Relationship Id="rId70" Type="http://schemas.openxmlformats.org/officeDocument/2006/relationships/image" Target="media/image65.jpeg"/><Relationship Id="rId91" Type="http://schemas.openxmlformats.org/officeDocument/2006/relationships/image" Target="media/image86.jpeg"/><Relationship Id="rId145" Type="http://schemas.openxmlformats.org/officeDocument/2006/relationships/image" Target="media/image140.jpeg"/><Relationship Id="rId166" Type="http://schemas.openxmlformats.org/officeDocument/2006/relationships/image" Target="media/image161.jpeg"/><Relationship Id="rId187" Type="http://schemas.openxmlformats.org/officeDocument/2006/relationships/image" Target="media/image182.jpeg"/><Relationship Id="rId1" Type="http://schemas.openxmlformats.org/officeDocument/2006/relationships/styles" Target="styles.xml"/><Relationship Id="rId28" Type="http://schemas.openxmlformats.org/officeDocument/2006/relationships/image" Target="media/image23.jpeg"/><Relationship Id="rId49" Type="http://schemas.openxmlformats.org/officeDocument/2006/relationships/image" Target="media/image44.jpeg"/><Relationship Id="rId114" Type="http://schemas.openxmlformats.org/officeDocument/2006/relationships/image" Target="media/image109.jpeg"/><Relationship Id="rId60" Type="http://schemas.openxmlformats.org/officeDocument/2006/relationships/image" Target="media/image55.jpeg"/><Relationship Id="rId81" Type="http://schemas.openxmlformats.org/officeDocument/2006/relationships/image" Target="media/image76.jpeg"/><Relationship Id="rId135" Type="http://schemas.openxmlformats.org/officeDocument/2006/relationships/image" Target="media/image130.jpeg"/><Relationship Id="rId156" Type="http://schemas.openxmlformats.org/officeDocument/2006/relationships/image" Target="media/image151.jpeg"/><Relationship Id="rId177" Type="http://schemas.openxmlformats.org/officeDocument/2006/relationships/image" Target="media/image172.jpeg"/><Relationship Id="rId198" Type="http://schemas.openxmlformats.org/officeDocument/2006/relationships/image" Target="media/image193.jpeg"/><Relationship Id="rId202" Type="http://schemas.openxmlformats.org/officeDocument/2006/relationships/footer" Target="footer1.xml"/><Relationship Id="rId18" Type="http://schemas.openxmlformats.org/officeDocument/2006/relationships/image" Target="media/image13.jpeg"/><Relationship Id="rId39" Type="http://schemas.openxmlformats.org/officeDocument/2006/relationships/image" Target="media/image34.jpeg"/><Relationship Id="rId50" Type="http://schemas.openxmlformats.org/officeDocument/2006/relationships/image" Target="media/image45.jpeg"/><Relationship Id="rId104" Type="http://schemas.openxmlformats.org/officeDocument/2006/relationships/image" Target="media/image99.jpeg"/><Relationship Id="rId125" Type="http://schemas.openxmlformats.org/officeDocument/2006/relationships/image" Target="media/image120.jpeg"/><Relationship Id="rId146" Type="http://schemas.openxmlformats.org/officeDocument/2006/relationships/image" Target="media/image141.jpeg"/><Relationship Id="rId167" Type="http://schemas.openxmlformats.org/officeDocument/2006/relationships/image" Target="media/image162.jpeg"/><Relationship Id="rId188" Type="http://schemas.openxmlformats.org/officeDocument/2006/relationships/image" Target="media/image183.jpeg"/><Relationship Id="rId71" Type="http://schemas.openxmlformats.org/officeDocument/2006/relationships/image" Target="media/image66.jpeg"/><Relationship Id="rId92" Type="http://schemas.openxmlformats.org/officeDocument/2006/relationships/image" Target="media/image87.jpeg"/><Relationship Id="rId2" Type="http://schemas.openxmlformats.org/officeDocument/2006/relationships/settings" Target="settings.xml"/><Relationship Id="rId29" Type="http://schemas.openxmlformats.org/officeDocument/2006/relationships/image" Target="media/image24.jpeg"/></Relationships>
</file>

<file path=word/_rels/header2.xml.rels><?xml version="1.0" encoding="UTF-8" standalone="yes"?>
<Relationships xmlns="http://schemas.openxmlformats.org/package/2006/relationships"><Relationship Id="rId1" Type="http://schemas.openxmlformats.org/officeDocument/2006/relationships/image" Target="media/image195.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39</Pages>
  <Words>11807</Words>
  <Characters>64941</Characters>
  <Application>Microsoft Office Word</Application>
  <DocSecurity>0</DocSecurity>
  <Lines>541</Lines>
  <Paragraphs>153</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76595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SF2K</dc:creator>
  <cp:lastModifiedBy>MBI BILLIE Marine</cp:lastModifiedBy>
  <cp:revision>10</cp:revision>
  <dcterms:created xsi:type="dcterms:W3CDTF">2024-06-21T10:32:00Z</dcterms:created>
  <dcterms:modified xsi:type="dcterms:W3CDTF">2024-06-21T11:01:00Z</dcterms:modified>
  <cp:category>Catalog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BY">
    <vt:lpwstr>VT_NUMLOT</vt:lpwstr>
  </property>
</Properties>
</file>