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774" w:type="dxa"/>
        <w:tblInd w:w="-147" w:type="dxa"/>
        <w:tblLayout w:type="fixed"/>
        <w:tblLook w:val="04A0" w:firstRow="1" w:lastRow="0" w:firstColumn="1" w:lastColumn="0" w:noHBand="0" w:noVBand="1"/>
      </w:tblPr>
      <w:tblGrid>
        <w:gridCol w:w="793"/>
        <w:gridCol w:w="1243"/>
        <w:gridCol w:w="7320"/>
        <w:gridCol w:w="1418"/>
      </w:tblGrid>
      <w:tr w:rsidR="00FC0D96" w:rsidTr="00587AB7">
        <w:tc>
          <w:tcPr>
            <w:tcW w:w="793" w:type="dxa"/>
          </w:tcPr>
          <w:p w:rsidR="00FC0D96" w:rsidRDefault="00FC0D96" w:rsidP="0042575C">
            <w:pPr>
              <w:jc w:val="center"/>
            </w:pPr>
            <w:r>
              <w:t>N° Lot</w:t>
            </w:r>
          </w:p>
        </w:tc>
        <w:tc>
          <w:tcPr>
            <w:tcW w:w="1243" w:type="dxa"/>
          </w:tcPr>
          <w:p w:rsidR="00FC0D96" w:rsidRDefault="00FC0D96" w:rsidP="0042575C">
            <w:pPr>
              <w:jc w:val="center"/>
            </w:pPr>
            <w:r>
              <w:t>Photos</w:t>
            </w:r>
          </w:p>
        </w:tc>
        <w:tc>
          <w:tcPr>
            <w:tcW w:w="7320" w:type="dxa"/>
          </w:tcPr>
          <w:p w:rsidR="00FC0D96" w:rsidRDefault="00FC0D96" w:rsidP="0042575C">
            <w:pPr>
              <w:jc w:val="center"/>
            </w:pPr>
            <w:r>
              <w:t>Désignation</w:t>
            </w:r>
          </w:p>
        </w:tc>
        <w:tc>
          <w:tcPr>
            <w:tcW w:w="1418" w:type="dxa"/>
          </w:tcPr>
          <w:p w:rsidR="00FC0D96" w:rsidRDefault="00FC0D96" w:rsidP="0042575C">
            <w:pPr>
              <w:jc w:val="center"/>
            </w:pPr>
            <w:r>
              <w:t>Adjudication</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w:t>
            </w:r>
          </w:p>
        </w:tc>
        <w:tc>
          <w:tcPr>
            <w:tcW w:w="1243" w:type="dxa"/>
          </w:tcPr>
          <w:p w:rsidR="00FC0D96" w:rsidRDefault="00FC0D96">
            <w:r>
              <w:rPr>
                <w:rFonts w:ascii="Calibri" w:eastAsia="Times New Roman" w:hAnsi="Calibri" w:cs="Times New Roman"/>
                <w:noProof/>
                <w:bdr w:val="nil"/>
              </w:rPr>
              <w:drawing>
                <wp:inline distT="0" distB="0" distL="0" distR="0" wp14:anchorId="6F7B352B" wp14:editId="64B3A436">
                  <wp:extent cx="652145" cy="652145"/>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20 francs or représentant Louis XVIII de 1824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w:t>
            </w:r>
          </w:p>
        </w:tc>
        <w:tc>
          <w:tcPr>
            <w:tcW w:w="1243" w:type="dxa"/>
          </w:tcPr>
          <w:p w:rsidR="00FC0D96" w:rsidRDefault="00FC0D96">
            <w:r>
              <w:rPr>
                <w:rFonts w:ascii="Calibri" w:eastAsia="Times New Roman" w:hAnsi="Calibri" w:cs="Times New Roman"/>
                <w:noProof/>
                <w:bdr w:val="nil"/>
              </w:rPr>
              <w:drawing>
                <wp:inline distT="0" distB="0" distL="0" distR="0" wp14:anchorId="5AAF938B" wp14:editId="1CBC12DD">
                  <wp:extent cx="652145" cy="521716"/>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Trois pièces de 10 francs or de représentant Napoléon III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w:t>
            </w:r>
          </w:p>
        </w:tc>
        <w:tc>
          <w:tcPr>
            <w:tcW w:w="1243" w:type="dxa"/>
          </w:tcPr>
          <w:p w:rsidR="00FC0D96" w:rsidRDefault="00FC0D96">
            <w:r>
              <w:rPr>
                <w:rFonts w:ascii="Calibri" w:eastAsia="Times New Roman" w:hAnsi="Calibri" w:cs="Times New Roman"/>
                <w:noProof/>
                <w:bdr w:val="nil"/>
              </w:rPr>
              <w:drawing>
                <wp:inline distT="0" distB="0" distL="0" distR="0" wp14:anchorId="762C7A2E" wp14:editId="23582502">
                  <wp:extent cx="652145" cy="558981"/>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55898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10 francs or, Napoléon III de 1856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 tordue)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180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w:t>
            </w:r>
          </w:p>
        </w:tc>
        <w:tc>
          <w:tcPr>
            <w:tcW w:w="1243" w:type="dxa"/>
          </w:tcPr>
          <w:p w:rsidR="00FC0D96" w:rsidRDefault="00FC0D96">
            <w:r>
              <w:rPr>
                <w:rFonts w:ascii="Calibri" w:eastAsia="Times New Roman" w:hAnsi="Calibri" w:cs="Times New Roman"/>
                <w:noProof/>
                <w:bdr w:val="nil"/>
              </w:rPr>
              <w:drawing>
                <wp:inline distT="0" distB="0" distL="0" distR="0" wp14:anchorId="07907F98" wp14:editId="4D7B90BB">
                  <wp:extent cx="652145" cy="521716"/>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20 francs or Marianne de 1911 et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720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w:t>
            </w:r>
          </w:p>
        </w:tc>
        <w:tc>
          <w:tcPr>
            <w:tcW w:w="1243" w:type="dxa"/>
          </w:tcPr>
          <w:p w:rsidR="00FC0D96" w:rsidRDefault="00FC0D96">
            <w:r>
              <w:rPr>
                <w:rFonts w:ascii="Calibri" w:eastAsia="Times New Roman" w:hAnsi="Calibri" w:cs="Times New Roman"/>
                <w:noProof/>
                <w:bdr w:val="nil"/>
              </w:rPr>
              <w:drawing>
                <wp:inline distT="0" distB="0" distL="0" distR="0" wp14:anchorId="186C3DB6" wp14:editId="0B88388D">
                  <wp:extent cx="652145" cy="521716"/>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Lot de vingt pièces de 20 francs or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7210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w:t>
            </w:r>
          </w:p>
        </w:tc>
        <w:tc>
          <w:tcPr>
            <w:tcW w:w="1243" w:type="dxa"/>
          </w:tcPr>
          <w:p w:rsidR="00FC0D96" w:rsidRDefault="00FC0D96">
            <w:r>
              <w:rPr>
                <w:rFonts w:ascii="Calibri" w:eastAsia="Times New Roman" w:hAnsi="Calibri" w:cs="Times New Roman"/>
                <w:noProof/>
                <w:bdr w:val="nil"/>
              </w:rPr>
              <w:drawing>
                <wp:inline distT="0" distB="0" distL="0" distR="0" wp14:anchorId="03EE2D01" wp14:editId="6341202E">
                  <wp:extent cx="652145" cy="344705"/>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34470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FRANCE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10 francs or : Napoléon III de 1865, République Française de 1899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 6.41g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370</w:t>
            </w:r>
          </w:p>
        </w:tc>
      </w:tr>
      <w:tr w:rsidR="00FC0D96" w:rsidTr="00587AB7">
        <w:tc>
          <w:tcPr>
            <w:tcW w:w="793" w:type="dxa"/>
            <w:tcBorders>
              <w:bottom w:val="single" w:sz="4" w:space="0" w:color="000000" w:themeColor="text1"/>
            </w:tcBorders>
          </w:tcPr>
          <w:p w:rsidR="00FC0D96" w:rsidRPr="00325C06" w:rsidRDefault="00FC0D96">
            <w:pPr>
              <w:rPr>
                <w:b/>
                <w:noProof/>
              </w:rPr>
            </w:pPr>
            <w:r w:rsidRPr="00E039B3">
              <w:rPr>
                <w:rFonts w:ascii="Calibri" w:eastAsia="Times New Roman" w:hAnsi="Calibri" w:cs="Times New Roman"/>
                <w:b/>
                <w:bdr w:val="nil"/>
              </w:rPr>
              <w:t>7</w:t>
            </w:r>
          </w:p>
        </w:tc>
        <w:tc>
          <w:tcPr>
            <w:tcW w:w="1243" w:type="dxa"/>
            <w:tcBorders>
              <w:bottom w:val="single" w:sz="4" w:space="0" w:color="000000" w:themeColor="text1"/>
            </w:tcBorders>
          </w:tcPr>
          <w:p w:rsidR="00FC0D96" w:rsidRDefault="00FC0D96">
            <w:r>
              <w:rPr>
                <w:rFonts w:ascii="Calibri" w:eastAsia="Times New Roman" w:hAnsi="Calibri" w:cs="Times New Roman"/>
                <w:noProof/>
                <w:bdr w:val="nil"/>
              </w:rPr>
              <w:drawing>
                <wp:inline distT="0" distB="0" distL="0" distR="0" wp14:anchorId="547C73FB" wp14:editId="457A33E8">
                  <wp:extent cx="652145" cy="363338"/>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363338"/>
                          </a:xfrm>
                          <a:prstGeom prst="rect">
                            <a:avLst/>
                          </a:prstGeom>
                        </pic:spPr>
                      </pic:pic>
                    </a:graphicData>
                  </a:graphic>
                </wp:inline>
              </w:drawing>
            </w:r>
          </w:p>
        </w:tc>
        <w:tc>
          <w:tcPr>
            <w:tcW w:w="7320" w:type="dxa"/>
            <w:tcBorders>
              <w:bottom w:val="single" w:sz="4" w:space="0" w:color="000000" w:themeColor="text1"/>
            </w:tcBorders>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12 pièces de 20 francs or Napoléon III entre 1853 et 1857</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77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Borders>
              <w:bottom w:val="single" w:sz="4" w:space="0" w:color="000000" w:themeColor="text1"/>
            </w:tcBorders>
          </w:tcPr>
          <w:p w:rsidR="00FC0D96" w:rsidRDefault="00FC0D96" w:rsidP="0058379E">
            <w:pPr>
              <w:jc w:val="right"/>
            </w:pPr>
            <w:r>
              <w:rPr>
                <w:rFonts w:ascii="Calibri" w:eastAsia="Times New Roman" w:hAnsi="Calibri" w:cs="Times New Roman"/>
                <w:bdr w:val="nil"/>
              </w:rPr>
              <w:t>4310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8</w:t>
            </w:r>
          </w:p>
        </w:tc>
        <w:tc>
          <w:tcPr>
            <w:tcW w:w="1243" w:type="dxa"/>
          </w:tcPr>
          <w:p w:rsidR="00FC0D96" w:rsidRDefault="00FC0D96">
            <w:r>
              <w:rPr>
                <w:rFonts w:ascii="Calibri" w:eastAsia="Times New Roman" w:hAnsi="Calibri" w:cs="Times New Roman"/>
                <w:noProof/>
                <w:bdr w:val="nil"/>
              </w:rPr>
              <w:drawing>
                <wp:inline distT="0" distB="0" distL="0" distR="0" wp14:anchorId="7C262F4F" wp14:editId="5FF1D658">
                  <wp:extent cx="652145" cy="363338"/>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12 pièces de 20 francs or Napoléon III entre 1853 et 1868</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77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4310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w:t>
            </w:r>
          </w:p>
        </w:tc>
        <w:tc>
          <w:tcPr>
            <w:tcW w:w="1243" w:type="dxa"/>
          </w:tcPr>
          <w:p w:rsidR="00FC0D96" w:rsidRDefault="00FC0D96">
            <w:r>
              <w:rPr>
                <w:rFonts w:ascii="Calibri" w:eastAsia="Times New Roman" w:hAnsi="Calibri" w:cs="Times New Roman"/>
                <w:noProof/>
                <w:bdr w:val="nil"/>
              </w:rPr>
              <w:drawing>
                <wp:inline distT="0" distB="0" distL="0" distR="0" wp14:anchorId="5BB8D67E" wp14:editId="5D098886">
                  <wp:extent cx="652145" cy="447185"/>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44718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12 pièces de 20 francs or Napoléon III entre 1857 et 1862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77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4310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10</w:t>
            </w:r>
          </w:p>
        </w:tc>
        <w:tc>
          <w:tcPr>
            <w:tcW w:w="1243" w:type="dxa"/>
          </w:tcPr>
          <w:p w:rsidR="00FC0D96" w:rsidRDefault="00FC0D96">
            <w:r>
              <w:rPr>
                <w:rFonts w:ascii="Calibri" w:eastAsia="Times New Roman" w:hAnsi="Calibri" w:cs="Times New Roman"/>
                <w:noProof/>
                <w:bdr w:val="nil"/>
              </w:rPr>
              <w:drawing>
                <wp:inline distT="0" distB="0" distL="0" distR="0" wp14:anchorId="51C753F8" wp14:editId="66ED4262">
                  <wp:extent cx="652145" cy="363338"/>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10 pièces de 20 francs or Napoléon III entre 1864 et 1869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64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11</w:t>
            </w:r>
          </w:p>
        </w:tc>
        <w:tc>
          <w:tcPr>
            <w:tcW w:w="1243" w:type="dxa"/>
          </w:tcPr>
          <w:p w:rsidR="00FC0D96" w:rsidRDefault="00FC0D96">
            <w:r>
              <w:rPr>
                <w:rFonts w:ascii="Calibri" w:eastAsia="Times New Roman" w:hAnsi="Calibri" w:cs="Times New Roman"/>
                <w:noProof/>
                <w:bdr w:val="nil"/>
              </w:rPr>
              <w:drawing>
                <wp:inline distT="0" distB="0" distL="0" distR="0" wp14:anchorId="37189C05" wp14:editId="46262D4E">
                  <wp:extent cx="652145" cy="363338"/>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12 pièces de 20 francs or République française entre 1849 à 1894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77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4310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12</w:t>
            </w:r>
          </w:p>
        </w:tc>
        <w:tc>
          <w:tcPr>
            <w:tcW w:w="1243" w:type="dxa"/>
          </w:tcPr>
          <w:p w:rsidR="00FC0D96" w:rsidRDefault="00FC0D96">
            <w:r>
              <w:rPr>
                <w:rFonts w:ascii="Calibri" w:eastAsia="Times New Roman" w:hAnsi="Calibri" w:cs="Times New Roman"/>
                <w:noProof/>
                <w:bdr w:val="nil"/>
              </w:rPr>
              <w:drawing>
                <wp:inline distT="0" distB="0" distL="0" distR="0" wp14:anchorId="41A4D9BC" wp14:editId="6C41D750">
                  <wp:extent cx="652145" cy="363338"/>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entre 1851 et 1905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13</w:t>
            </w:r>
          </w:p>
        </w:tc>
        <w:tc>
          <w:tcPr>
            <w:tcW w:w="1243" w:type="dxa"/>
          </w:tcPr>
          <w:p w:rsidR="00FC0D96" w:rsidRDefault="00FC0D96">
            <w:r>
              <w:rPr>
                <w:rFonts w:ascii="Calibri" w:eastAsia="Times New Roman" w:hAnsi="Calibri" w:cs="Times New Roman"/>
                <w:noProof/>
                <w:bdr w:val="nil"/>
              </w:rPr>
              <w:drawing>
                <wp:inline distT="0" distB="0" distL="0" distR="0" wp14:anchorId="34EE05FC" wp14:editId="2A685A02">
                  <wp:extent cx="652145" cy="363338"/>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12 pièces de 20 francs or République française entre 1875 à 1910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77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4310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14</w:t>
            </w:r>
          </w:p>
        </w:tc>
        <w:tc>
          <w:tcPr>
            <w:tcW w:w="1243" w:type="dxa"/>
          </w:tcPr>
          <w:p w:rsidR="00FC0D96" w:rsidRDefault="00FC0D96">
            <w:r>
              <w:rPr>
                <w:rFonts w:ascii="Calibri" w:eastAsia="Times New Roman" w:hAnsi="Calibri" w:cs="Times New Roman"/>
                <w:noProof/>
                <w:bdr w:val="nil"/>
              </w:rPr>
              <w:drawing>
                <wp:inline distT="0" distB="0" distL="0" distR="0" wp14:anchorId="0051C0D1" wp14:editId="5B5ECD58">
                  <wp:extent cx="652145" cy="363338"/>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14 pièces de 20 francs or République française de 1875 à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90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lastRenderedPageBreak/>
              <w:t>5020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15</w:t>
            </w:r>
          </w:p>
        </w:tc>
        <w:tc>
          <w:tcPr>
            <w:tcW w:w="1243" w:type="dxa"/>
          </w:tcPr>
          <w:p w:rsidR="00FC0D96" w:rsidRDefault="00FC0D96">
            <w:r>
              <w:rPr>
                <w:rFonts w:ascii="Calibri" w:eastAsia="Times New Roman" w:hAnsi="Calibri" w:cs="Times New Roman"/>
                <w:noProof/>
                <w:bdr w:val="nil"/>
              </w:rPr>
              <w:drawing>
                <wp:inline distT="0" distB="0" distL="0" distR="0" wp14:anchorId="5EF88462" wp14:editId="7EFB7C8A">
                  <wp:extent cx="652145" cy="363338"/>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1896, 1908 et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16</w:t>
            </w:r>
          </w:p>
        </w:tc>
        <w:tc>
          <w:tcPr>
            <w:tcW w:w="1243" w:type="dxa"/>
          </w:tcPr>
          <w:p w:rsidR="00FC0D96" w:rsidRDefault="00FC0D96">
            <w:r>
              <w:rPr>
                <w:rFonts w:ascii="Calibri" w:eastAsia="Times New Roman" w:hAnsi="Calibri" w:cs="Times New Roman"/>
                <w:noProof/>
                <w:bdr w:val="nil"/>
              </w:rPr>
              <w:drawing>
                <wp:inline distT="0" distB="0" distL="0" distR="0" wp14:anchorId="10E5AB47" wp14:editId="55E8810F">
                  <wp:extent cx="652145" cy="363338"/>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1909 et 1910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17</w:t>
            </w:r>
          </w:p>
        </w:tc>
        <w:tc>
          <w:tcPr>
            <w:tcW w:w="1243" w:type="dxa"/>
          </w:tcPr>
          <w:p w:rsidR="00FC0D96" w:rsidRDefault="00FC0D96">
            <w:r>
              <w:rPr>
                <w:rFonts w:ascii="Calibri" w:eastAsia="Times New Roman" w:hAnsi="Calibri" w:cs="Times New Roman"/>
                <w:noProof/>
                <w:bdr w:val="nil"/>
              </w:rPr>
              <w:drawing>
                <wp:inline distT="0" distB="0" distL="0" distR="0" wp14:anchorId="53ABF41D" wp14:editId="06C0EA4F">
                  <wp:extent cx="652145" cy="363338"/>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1909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18</w:t>
            </w:r>
          </w:p>
        </w:tc>
        <w:tc>
          <w:tcPr>
            <w:tcW w:w="1243" w:type="dxa"/>
          </w:tcPr>
          <w:p w:rsidR="00FC0D96" w:rsidRDefault="00FC0D96">
            <w:r>
              <w:rPr>
                <w:rFonts w:ascii="Calibri" w:eastAsia="Times New Roman" w:hAnsi="Calibri" w:cs="Times New Roman"/>
                <w:noProof/>
                <w:bdr w:val="nil"/>
              </w:rPr>
              <w:drawing>
                <wp:inline distT="0" distB="0" distL="0" distR="0" wp14:anchorId="31E99026" wp14:editId="684BC52A">
                  <wp:extent cx="652145" cy="363338"/>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w:t>
            </w:r>
          </w:p>
        </w:tc>
        <w:tc>
          <w:tcPr>
            <w:tcW w:w="1243" w:type="dxa"/>
          </w:tcPr>
          <w:p w:rsidR="00FC0D96" w:rsidRDefault="00FC0D96">
            <w:r>
              <w:rPr>
                <w:rFonts w:ascii="Calibri" w:eastAsia="Times New Roman" w:hAnsi="Calibri" w:cs="Times New Roman"/>
                <w:noProof/>
                <w:bdr w:val="nil"/>
              </w:rPr>
              <w:drawing>
                <wp:inline distT="0" distB="0" distL="0" distR="0" wp14:anchorId="3DD7C169" wp14:editId="1923BB3A">
                  <wp:extent cx="652145" cy="363338"/>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1909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20</w:t>
            </w:r>
          </w:p>
        </w:tc>
        <w:tc>
          <w:tcPr>
            <w:tcW w:w="1243" w:type="dxa"/>
          </w:tcPr>
          <w:p w:rsidR="00FC0D96" w:rsidRDefault="00FC0D96">
            <w:r>
              <w:rPr>
                <w:rFonts w:ascii="Calibri" w:eastAsia="Times New Roman" w:hAnsi="Calibri" w:cs="Times New Roman"/>
                <w:noProof/>
                <w:bdr w:val="nil"/>
              </w:rPr>
              <w:drawing>
                <wp:inline distT="0" distB="0" distL="0" distR="0" wp14:anchorId="0AD270FF" wp14:editId="4645A0B5">
                  <wp:extent cx="652145" cy="363338"/>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21</w:t>
            </w:r>
          </w:p>
        </w:tc>
        <w:tc>
          <w:tcPr>
            <w:tcW w:w="1243" w:type="dxa"/>
          </w:tcPr>
          <w:p w:rsidR="00FC0D96" w:rsidRDefault="00FC0D96">
            <w:r>
              <w:rPr>
                <w:rFonts w:ascii="Calibri" w:eastAsia="Times New Roman" w:hAnsi="Calibri" w:cs="Times New Roman"/>
                <w:noProof/>
                <w:bdr w:val="nil"/>
              </w:rPr>
              <w:drawing>
                <wp:inline distT="0" distB="0" distL="0" distR="0" wp14:anchorId="783310D3" wp14:editId="5A195D05">
                  <wp:extent cx="652145" cy="363338"/>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entre 1906 et 1914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lastRenderedPageBreak/>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22</w:t>
            </w:r>
          </w:p>
        </w:tc>
        <w:tc>
          <w:tcPr>
            <w:tcW w:w="1243" w:type="dxa"/>
          </w:tcPr>
          <w:p w:rsidR="00FC0D96" w:rsidRDefault="00FC0D96">
            <w:r>
              <w:rPr>
                <w:rFonts w:ascii="Calibri" w:eastAsia="Times New Roman" w:hAnsi="Calibri" w:cs="Times New Roman"/>
                <w:noProof/>
                <w:bdr w:val="nil"/>
              </w:rPr>
              <w:drawing>
                <wp:inline distT="0" distB="0" distL="0" distR="0" wp14:anchorId="1A127816" wp14:editId="5195B3B7">
                  <wp:extent cx="652145" cy="363338"/>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23</w:t>
            </w:r>
          </w:p>
        </w:tc>
        <w:tc>
          <w:tcPr>
            <w:tcW w:w="1243" w:type="dxa"/>
          </w:tcPr>
          <w:p w:rsidR="00FC0D96" w:rsidRDefault="00FC0D96">
            <w:r>
              <w:rPr>
                <w:rFonts w:ascii="Calibri" w:eastAsia="Times New Roman" w:hAnsi="Calibri" w:cs="Times New Roman"/>
                <w:noProof/>
                <w:bdr w:val="nil"/>
              </w:rPr>
              <w:drawing>
                <wp:inline distT="0" distB="0" distL="0" distR="0" wp14:anchorId="771C5782" wp14:editId="155602E0">
                  <wp:extent cx="652145" cy="363338"/>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1909 et 1910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24</w:t>
            </w:r>
          </w:p>
        </w:tc>
        <w:tc>
          <w:tcPr>
            <w:tcW w:w="1243" w:type="dxa"/>
          </w:tcPr>
          <w:p w:rsidR="00FC0D96" w:rsidRDefault="00FC0D96">
            <w:r>
              <w:rPr>
                <w:rFonts w:ascii="Calibri" w:eastAsia="Times New Roman" w:hAnsi="Calibri" w:cs="Times New Roman"/>
                <w:noProof/>
                <w:bdr w:val="nil"/>
              </w:rPr>
              <w:drawing>
                <wp:inline distT="0" distB="0" distL="0" distR="0" wp14:anchorId="1FB90D8A" wp14:editId="19492986">
                  <wp:extent cx="652145" cy="363338"/>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25</w:t>
            </w:r>
          </w:p>
        </w:tc>
        <w:tc>
          <w:tcPr>
            <w:tcW w:w="1243" w:type="dxa"/>
          </w:tcPr>
          <w:p w:rsidR="00FC0D96" w:rsidRDefault="00FC0D96">
            <w:r>
              <w:rPr>
                <w:rFonts w:ascii="Calibri" w:eastAsia="Times New Roman" w:hAnsi="Calibri" w:cs="Times New Roman"/>
                <w:noProof/>
                <w:bdr w:val="nil"/>
              </w:rPr>
              <w:drawing>
                <wp:inline distT="0" distB="0" distL="0" distR="0" wp14:anchorId="26CAAA9C" wp14:editId="47FFED9A">
                  <wp:extent cx="652145" cy="363338"/>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Huit pièces de 20 francs or République française 1912 et 1914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51,43g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2900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26</w:t>
            </w:r>
          </w:p>
        </w:tc>
        <w:tc>
          <w:tcPr>
            <w:tcW w:w="1243" w:type="dxa"/>
          </w:tcPr>
          <w:p w:rsidR="00FC0D96" w:rsidRDefault="00FC0D96">
            <w:r>
              <w:rPr>
                <w:rFonts w:ascii="Calibri" w:eastAsia="Times New Roman" w:hAnsi="Calibri" w:cs="Times New Roman"/>
                <w:noProof/>
                <w:bdr w:val="nil"/>
              </w:rPr>
              <w:drawing>
                <wp:inline distT="0" distB="0" distL="0" distR="0" wp14:anchorId="404AF8FF" wp14:editId="173F367D">
                  <wp:extent cx="652145" cy="363338"/>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27</w:t>
            </w:r>
          </w:p>
        </w:tc>
        <w:tc>
          <w:tcPr>
            <w:tcW w:w="1243" w:type="dxa"/>
          </w:tcPr>
          <w:p w:rsidR="00FC0D96" w:rsidRDefault="00FC0D96">
            <w:r>
              <w:rPr>
                <w:rFonts w:ascii="Calibri" w:eastAsia="Times New Roman" w:hAnsi="Calibri" w:cs="Times New Roman"/>
                <w:noProof/>
                <w:bdr w:val="nil"/>
              </w:rPr>
              <w:drawing>
                <wp:inline distT="0" distB="0" distL="0" distR="0" wp14:anchorId="6F1A29CE" wp14:editId="59C2C037">
                  <wp:extent cx="652145" cy="363338"/>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28</w:t>
            </w:r>
          </w:p>
        </w:tc>
        <w:tc>
          <w:tcPr>
            <w:tcW w:w="1243" w:type="dxa"/>
          </w:tcPr>
          <w:p w:rsidR="00FC0D96" w:rsidRDefault="00FC0D96">
            <w:r>
              <w:rPr>
                <w:rFonts w:ascii="Calibri" w:eastAsia="Times New Roman" w:hAnsi="Calibri" w:cs="Times New Roman"/>
                <w:noProof/>
                <w:bdr w:val="nil"/>
              </w:rPr>
              <w:drawing>
                <wp:inline distT="0" distB="0" distL="0" distR="0" wp14:anchorId="1F54EBE7" wp14:editId="17EAC24E">
                  <wp:extent cx="652145" cy="363338"/>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lastRenderedPageBreak/>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29</w:t>
            </w:r>
          </w:p>
        </w:tc>
        <w:tc>
          <w:tcPr>
            <w:tcW w:w="1243" w:type="dxa"/>
          </w:tcPr>
          <w:p w:rsidR="00FC0D96" w:rsidRDefault="00FC0D96">
            <w:r>
              <w:rPr>
                <w:rFonts w:ascii="Calibri" w:eastAsia="Times New Roman" w:hAnsi="Calibri" w:cs="Times New Roman"/>
                <w:noProof/>
                <w:bdr w:val="nil"/>
              </w:rPr>
              <w:drawing>
                <wp:inline distT="0" distB="0" distL="0" distR="0" wp14:anchorId="242CE575" wp14:editId="696B790A">
                  <wp:extent cx="652145" cy="363338"/>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30</w:t>
            </w:r>
          </w:p>
        </w:tc>
        <w:tc>
          <w:tcPr>
            <w:tcW w:w="1243" w:type="dxa"/>
          </w:tcPr>
          <w:p w:rsidR="00FC0D96" w:rsidRDefault="00FC0D96">
            <w:r>
              <w:rPr>
                <w:rFonts w:ascii="Calibri" w:eastAsia="Times New Roman" w:hAnsi="Calibri" w:cs="Times New Roman"/>
                <w:noProof/>
                <w:bdr w:val="nil"/>
              </w:rPr>
              <w:drawing>
                <wp:inline distT="0" distB="0" distL="0" distR="0" wp14:anchorId="5B0F7608" wp14:editId="7B300557">
                  <wp:extent cx="652145" cy="363338"/>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31</w:t>
            </w:r>
          </w:p>
        </w:tc>
        <w:tc>
          <w:tcPr>
            <w:tcW w:w="1243" w:type="dxa"/>
          </w:tcPr>
          <w:p w:rsidR="00FC0D96" w:rsidRDefault="00FC0D96">
            <w:r>
              <w:rPr>
                <w:rFonts w:ascii="Calibri" w:eastAsia="Times New Roman" w:hAnsi="Calibri" w:cs="Times New Roman"/>
                <w:noProof/>
                <w:bdr w:val="nil"/>
              </w:rPr>
              <w:drawing>
                <wp:inline distT="0" distB="0" distL="0" distR="0" wp14:anchorId="7C49E525" wp14:editId="39E8B71A">
                  <wp:extent cx="652145" cy="363338"/>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32</w:t>
            </w:r>
          </w:p>
        </w:tc>
        <w:tc>
          <w:tcPr>
            <w:tcW w:w="1243" w:type="dxa"/>
          </w:tcPr>
          <w:p w:rsidR="00FC0D96" w:rsidRDefault="00FC0D96">
            <w:r>
              <w:rPr>
                <w:rFonts w:ascii="Calibri" w:eastAsia="Times New Roman" w:hAnsi="Calibri" w:cs="Times New Roman"/>
                <w:noProof/>
                <w:bdr w:val="nil"/>
              </w:rPr>
              <w:drawing>
                <wp:inline distT="0" distB="0" distL="0" distR="0" wp14:anchorId="2FC52142" wp14:editId="3899BF63">
                  <wp:extent cx="652145" cy="363338"/>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33</w:t>
            </w:r>
          </w:p>
        </w:tc>
        <w:tc>
          <w:tcPr>
            <w:tcW w:w="1243" w:type="dxa"/>
          </w:tcPr>
          <w:p w:rsidR="00FC0D96" w:rsidRDefault="00FC0D96">
            <w:r>
              <w:rPr>
                <w:rFonts w:ascii="Calibri" w:eastAsia="Times New Roman" w:hAnsi="Calibri" w:cs="Times New Roman"/>
                <w:noProof/>
                <w:bdr w:val="nil"/>
              </w:rPr>
              <w:drawing>
                <wp:inline distT="0" distB="0" distL="0" distR="0" wp14:anchorId="7D500DB5" wp14:editId="032AC34E">
                  <wp:extent cx="652145" cy="363338"/>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34</w:t>
            </w:r>
          </w:p>
        </w:tc>
        <w:tc>
          <w:tcPr>
            <w:tcW w:w="1243" w:type="dxa"/>
          </w:tcPr>
          <w:p w:rsidR="00FC0D96" w:rsidRDefault="00FC0D96">
            <w:r>
              <w:rPr>
                <w:rFonts w:ascii="Calibri" w:eastAsia="Times New Roman" w:hAnsi="Calibri" w:cs="Times New Roman"/>
                <w:noProof/>
                <w:bdr w:val="nil"/>
              </w:rPr>
              <w:drawing>
                <wp:inline distT="0" distB="0" distL="0" distR="0" wp14:anchorId="1A934634" wp14:editId="1EF8FB95">
                  <wp:extent cx="652145" cy="363338"/>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Ensemble de 10 pièces de 20 francs or République française de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64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35</w:t>
            </w:r>
          </w:p>
        </w:tc>
        <w:tc>
          <w:tcPr>
            <w:tcW w:w="1243" w:type="dxa"/>
          </w:tcPr>
          <w:p w:rsidR="00FC0D96" w:rsidRDefault="00FC0D96">
            <w:r>
              <w:rPr>
                <w:rFonts w:ascii="Calibri" w:eastAsia="Times New Roman" w:hAnsi="Calibri" w:cs="Times New Roman"/>
                <w:noProof/>
                <w:bdr w:val="nil"/>
              </w:rPr>
              <w:drawing>
                <wp:inline distT="0" distB="0" distL="0" distR="0" wp14:anchorId="50D84092" wp14:editId="1331F8C8">
                  <wp:extent cx="652145" cy="633512"/>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633512"/>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FRANCE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10 francs 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36</w:t>
            </w:r>
          </w:p>
        </w:tc>
        <w:tc>
          <w:tcPr>
            <w:tcW w:w="1243" w:type="dxa"/>
          </w:tcPr>
          <w:p w:rsidR="00FC0D96" w:rsidRDefault="00FC0D96">
            <w:r>
              <w:rPr>
                <w:rFonts w:ascii="Calibri" w:eastAsia="Times New Roman" w:hAnsi="Calibri" w:cs="Times New Roman"/>
                <w:noProof/>
                <w:bdr w:val="nil"/>
              </w:rPr>
              <w:drawing>
                <wp:inline distT="0" distB="0" distL="0" distR="0" wp14:anchorId="7F21DF07" wp14:editId="51760F98">
                  <wp:extent cx="652145" cy="642829"/>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64282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Quatre pièces de 20 francs or (Napoléon III, Charles X et République française 1906)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et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1440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37</w:t>
            </w:r>
          </w:p>
        </w:tc>
        <w:tc>
          <w:tcPr>
            <w:tcW w:w="1243" w:type="dxa"/>
          </w:tcPr>
          <w:p w:rsidR="00FC0D96" w:rsidRDefault="00FC0D96">
            <w:r>
              <w:rPr>
                <w:rFonts w:ascii="Calibri" w:eastAsia="Times New Roman" w:hAnsi="Calibri" w:cs="Times New Roman"/>
                <w:noProof/>
                <w:bdr w:val="nil"/>
              </w:rPr>
              <w:drawing>
                <wp:inline distT="0" distB="0" distL="0" distR="0" wp14:anchorId="39412465" wp14:editId="131DF8EE">
                  <wp:extent cx="652145" cy="652145"/>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PAYS-BAS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10 florins or de 1875 représentant Guillaume III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390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38</w:t>
            </w:r>
          </w:p>
        </w:tc>
        <w:tc>
          <w:tcPr>
            <w:tcW w:w="1243" w:type="dxa"/>
          </w:tcPr>
          <w:p w:rsidR="00FC0D96" w:rsidRDefault="00FC0D96">
            <w:r>
              <w:rPr>
                <w:rFonts w:ascii="Calibri" w:eastAsia="Times New Roman" w:hAnsi="Calibri" w:cs="Times New Roman"/>
                <w:noProof/>
                <w:bdr w:val="nil"/>
              </w:rPr>
              <w:drawing>
                <wp:inline distT="0" distB="0" distL="0" distR="0" wp14:anchorId="7FE38BD0" wp14:editId="5777A418">
                  <wp:extent cx="652145" cy="652145"/>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PAYS-BAS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10 florins or de 1912 représentant Wilhemina reine des Pays-bas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375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39</w:t>
            </w:r>
          </w:p>
        </w:tc>
        <w:tc>
          <w:tcPr>
            <w:tcW w:w="1243" w:type="dxa"/>
          </w:tcPr>
          <w:p w:rsidR="00FC0D96" w:rsidRDefault="00FC0D96">
            <w:r>
              <w:rPr>
                <w:rFonts w:ascii="Calibri" w:eastAsia="Times New Roman" w:hAnsi="Calibri" w:cs="Times New Roman"/>
                <w:noProof/>
                <w:bdr w:val="nil"/>
              </w:rPr>
              <w:drawing>
                <wp:inline distT="0" distB="0" distL="0" distR="0" wp14:anchorId="23DF1E89" wp14:editId="41A3443D">
                  <wp:extent cx="652145" cy="652145"/>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POLOGNE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10 zlotych or de 1925 représentant Boleslas 1er, roi de Pologne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w:t>
            </w:r>
          </w:p>
        </w:tc>
        <w:tc>
          <w:tcPr>
            <w:tcW w:w="1243" w:type="dxa"/>
          </w:tcPr>
          <w:p w:rsidR="00FC0D96" w:rsidRDefault="00FC0D96">
            <w:r>
              <w:rPr>
                <w:rFonts w:ascii="Calibri" w:eastAsia="Times New Roman" w:hAnsi="Calibri" w:cs="Times New Roman"/>
                <w:noProof/>
                <w:bdr w:val="nil"/>
              </w:rPr>
              <w:drawing>
                <wp:inline distT="0" distB="0" distL="0" distR="0" wp14:anchorId="2F7DA32A" wp14:editId="01E95548">
                  <wp:extent cx="652145" cy="652145"/>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DANEMARK</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or de 20 couronnes de 1917 représentant Christian X</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41</w:t>
            </w:r>
          </w:p>
        </w:tc>
        <w:tc>
          <w:tcPr>
            <w:tcW w:w="1243" w:type="dxa"/>
          </w:tcPr>
          <w:p w:rsidR="00FC0D96" w:rsidRDefault="00FC0D96">
            <w:r>
              <w:rPr>
                <w:rFonts w:ascii="Calibri" w:eastAsia="Times New Roman" w:hAnsi="Calibri" w:cs="Times New Roman"/>
                <w:noProof/>
                <w:bdr w:val="nil"/>
              </w:rPr>
              <w:drawing>
                <wp:inline distT="0" distB="0" distL="0" distR="0" wp14:anchorId="6F796885" wp14:editId="1FABAD75">
                  <wp:extent cx="652145" cy="521716"/>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RUSSIE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or de 5 roubles de 1898 et 1899 représentant Nicolas II, empereur de Russie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w:t>
            </w:r>
          </w:p>
        </w:tc>
        <w:tc>
          <w:tcPr>
            <w:tcW w:w="1243" w:type="dxa"/>
          </w:tcPr>
          <w:p w:rsidR="00FC0D96" w:rsidRDefault="00FC0D96">
            <w:r>
              <w:rPr>
                <w:rFonts w:ascii="Calibri" w:eastAsia="Times New Roman" w:hAnsi="Calibri" w:cs="Times New Roman"/>
                <w:noProof/>
                <w:bdr w:val="nil"/>
              </w:rPr>
              <w:drawing>
                <wp:inline distT="0" distB="0" distL="0" distR="0" wp14:anchorId="182A24B8" wp14:editId="23CF57B3">
                  <wp:extent cx="652145" cy="521716"/>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RUSSIE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10 roubles or de 1976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lastRenderedPageBreak/>
              <w:t>950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43</w:t>
            </w:r>
          </w:p>
        </w:tc>
        <w:tc>
          <w:tcPr>
            <w:tcW w:w="1243" w:type="dxa"/>
          </w:tcPr>
          <w:p w:rsidR="00FC0D96" w:rsidRDefault="00FC0D96">
            <w:r>
              <w:rPr>
                <w:rFonts w:ascii="Calibri" w:eastAsia="Times New Roman" w:hAnsi="Calibri" w:cs="Times New Roman"/>
                <w:noProof/>
                <w:bdr w:val="nil"/>
              </w:rPr>
              <w:drawing>
                <wp:inline distT="0" distB="0" distL="0" distR="0" wp14:anchorId="646431FC" wp14:editId="72DE8715">
                  <wp:extent cx="652145" cy="652145"/>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HONGRIE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20 couronnes or de 1877 représentant François Joseph</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44</w:t>
            </w:r>
          </w:p>
        </w:tc>
        <w:tc>
          <w:tcPr>
            <w:tcW w:w="1243" w:type="dxa"/>
          </w:tcPr>
          <w:p w:rsidR="00FC0D96" w:rsidRDefault="00FC0D96">
            <w:r>
              <w:rPr>
                <w:rFonts w:ascii="Calibri" w:eastAsia="Times New Roman" w:hAnsi="Calibri" w:cs="Times New Roman"/>
                <w:noProof/>
                <w:bdr w:val="nil"/>
              </w:rPr>
              <w:drawing>
                <wp:inline distT="0" distB="0" distL="0" distR="0" wp14:anchorId="5DF1181A" wp14:editId="053697CF">
                  <wp:extent cx="652145" cy="521716"/>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HONGRIE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de deux pièces or de 10 couronnes 1892 et 1910 et une pièce de 20 couronnes de 1894</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740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44,</w:t>
            </w:r>
            <w:r>
              <w:rPr>
                <w:rFonts w:ascii="Calibri" w:eastAsia="Times New Roman" w:hAnsi="Calibri" w:cs="Times New Roman"/>
                <w:b/>
                <w:bdr w:val="nil"/>
              </w:rPr>
              <w:t>1</w:t>
            </w:r>
          </w:p>
        </w:tc>
        <w:tc>
          <w:tcPr>
            <w:tcW w:w="1243" w:type="dxa"/>
          </w:tcPr>
          <w:p w:rsidR="00FC0D96" w:rsidRDefault="00FC0D96">
            <w:r>
              <w:rPr>
                <w:rFonts w:ascii="Calibri" w:eastAsia="Times New Roman" w:hAnsi="Calibri" w:cs="Times New Roman"/>
                <w:noProof/>
                <w:bdr w:val="nil"/>
              </w:rPr>
              <w:drawing>
                <wp:inline distT="0" distB="0" distL="0" distR="0" wp14:anchorId="1A6A8511" wp14:editId="037F9EBE">
                  <wp:extent cx="652145" cy="680094"/>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68009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HONGRIE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Un pièce de 10 forint François Joseph I de 1885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3.22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45</w:t>
            </w:r>
          </w:p>
        </w:tc>
        <w:tc>
          <w:tcPr>
            <w:tcW w:w="1243" w:type="dxa"/>
          </w:tcPr>
          <w:p w:rsidR="00FC0D96" w:rsidRDefault="00FC0D96">
            <w:r>
              <w:rPr>
                <w:rFonts w:ascii="Calibri" w:eastAsia="Times New Roman" w:hAnsi="Calibri" w:cs="Times New Roman"/>
                <w:noProof/>
                <w:bdr w:val="nil"/>
              </w:rPr>
              <w:drawing>
                <wp:inline distT="0" distB="0" distL="0" distR="0" wp14:anchorId="51F99007" wp14:editId="6E172E70">
                  <wp:extent cx="652145" cy="652145"/>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TCHECOSLOVAQUIE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or de 1 ducat représentant Saint Wenceslas de 1925</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900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46</w:t>
            </w:r>
          </w:p>
        </w:tc>
        <w:tc>
          <w:tcPr>
            <w:tcW w:w="1243" w:type="dxa"/>
          </w:tcPr>
          <w:p w:rsidR="00FC0D96" w:rsidRDefault="00FC0D96">
            <w:r>
              <w:rPr>
                <w:rFonts w:ascii="Calibri" w:eastAsia="Times New Roman" w:hAnsi="Calibri" w:cs="Times New Roman"/>
                <w:noProof/>
                <w:bdr w:val="nil"/>
              </w:rPr>
              <w:drawing>
                <wp:inline distT="0" distB="0" distL="0" distR="0" wp14:anchorId="0A5D6CFC" wp14:editId="3D2AC169">
                  <wp:extent cx="652145" cy="521716"/>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ROUMANIE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commémoratives or Ardealus Nostru</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790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47</w:t>
            </w:r>
          </w:p>
        </w:tc>
        <w:tc>
          <w:tcPr>
            <w:tcW w:w="1243" w:type="dxa"/>
          </w:tcPr>
          <w:p w:rsidR="00FC0D96" w:rsidRDefault="00FC0D96">
            <w:r>
              <w:rPr>
                <w:rFonts w:ascii="Calibri" w:eastAsia="Times New Roman" w:hAnsi="Calibri" w:cs="Times New Roman"/>
                <w:noProof/>
                <w:bdr w:val="nil"/>
              </w:rPr>
              <w:drawing>
                <wp:inline distT="0" distB="0" distL="0" distR="0" wp14:anchorId="2C4AA606" wp14:editId="46CFF598">
                  <wp:extent cx="652145" cy="652145"/>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PORTUGAL</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en or de 5000 reis de 1871 représentant Louis I, roi du portugal</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48</w:t>
            </w:r>
          </w:p>
        </w:tc>
        <w:tc>
          <w:tcPr>
            <w:tcW w:w="1243" w:type="dxa"/>
          </w:tcPr>
          <w:p w:rsidR="00FC0D96" w:rsidRDefault="00FC0D96">
            <w:r>
              <w:rPr>
                <w:rFonts w:ascii="Calibri" w:eastAsia="Times New Roman" w:hAnsi="Calibri" w:cs="Times New Roman"/>
                <w:noProof/>
                <w:bdr w:val="nil"/>
              </w:rPr>
              <w:drawing>
                <wp:inline distT="0" distB="0" distL="0" distR="0" wp14:anchorId="330D91A6" wp14:editId="2A996772">
                  <wp:extent cx="652145" cy="652145"/>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ESPAGNE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en or  de 25 pesetas de 1877  représentant Alphonse XII, roi d'Espagne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49</w:t>
            </w:r>
          </w:p>
        </w:tc>
        <w:tc>
          <w:tcPr>
            <w:tcW w:w="1243" w:type="dxa"/>
          </w:tcPr>
          <w:p w:rsidR="00FC0D96" w:rsidRDefault="00FC0D96">
            <w:r>
              <w:rPr>
                <w:rFonts w:ascii="Calibri" w:eastAsia="Times New Roman" w:hAnsi="Calibri" w:cs="Times New Roman"/>
                <w:noProof/>
                <w:bdr w:val="nil"/>
              </w:rPr>
              <w:drawing>
                <wp:inline distT="0" distB="0" distL="0" distR="0" wp14:anchorId="5A224798" wp14:editId="7021817C">
                  <wp:extent cx="652145" cy="652145"/>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TUNISIE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20 frances or, 1899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lastRenderedPageBreak/>
              <w:t>370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50</w:t>
            </w:r>
          </w:p>
        </w:tc>
        <w:tc>
          <w:tcPr>
            <w:tcW w:w="1243" w:type="dxa"/>
          </w:tcPr>
          <w:p w:rsidR="00FC0D96" w:rsidRDefault="00FC0D96">
            <w:r>
              <w:rPr>
                <w:rFonts w:ascii="Calibri" w:eastAsia="Times New Roman" w:hAnsi="Calibri" w:cs="Times New Roman"/>
                <w:noProof/>
                <w:bdr w:val="nil"/>
              </w:rPr>
              <w:drawing>
                <wp:inline distT="0" distB="0" distL="0" distR="0" wp14:anchorId="50716822" wp14:editId="29B4C462">
                  <wp:extent cx="652145" cy="652145"/>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demi-souverain or représentant Victoria de 1895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50,1</w:t>
            </w:r>
          </w:p>
        </w:tc>
        <w:tc>
          <w:tcPr>
            <w:tcW w:w="1243" w:type="dxa"/>
          </w:tcPr>
          <w:p w:rsidR="00FC0D96" w:rsidRDefault="00FC0D96">
            <w:r>
              <w:rPr>
                <w:rFonts w:ascii="Calibri" w:eastAsia="Times New Roman" w:hAnsi="Calibri" w:cs="Times New Roman"/>
                <w:noProof/>
                <w:bdr w:val="nil"/>
              </w:rPr>
              <w:drawing>
                <wp:inline distT="0" distB="0" distL="0" distR="0" wp14:anchorId="16DEA9E3" wp14:editId="77282B79">
                  <wp:extent cx="652145" cy="363338"/>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Victoria I de 1891 et 1896 ; Édouard VII de 1905, 1909 et 1910 ; Georges V de 1911</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50,2</w:t>
            </w:r>
          </w:p>
        </w:tc>
        <w:tc>
          <w:tcPr>
            <w:tcW w:w="1243" w:type="dxa"/>
          </w:tcPr>
          <w:p w:rsidR="00FC0D96" w:rsidRDefault="00FC0D96">
            <w:r>
              <w:rPr>
                <w:rFonts w:ascii="Calibri" w:eastAsia="Times New Roman" w:hAnsi="Calibri" w:cs="Times New Roman"/>
                <w:noProof/>
                <w:bdr w:val="nil"/>
              </w:rPr>
              <w:drawing>
                <wp:inline distT="0" distB="0" distL="0" distR="0" wp14:anchorId="5B18C222" wp14:editId="5FDC71E2">
                  <wp:extent cx="652145" cy="363338"/>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Georges V de 1911, 1912 et 1929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50,</w:t>
            </w:r>
            <w:r>
              <w:rPr>
                <w:rFonts w:ascii="Calibri" w:eastAsia="Times New Roman" w:hAnsi="Calibri" w:cs="Times New Roman"/>
                <w:b/>
                <w:bdr w:val="nil"/>
              </w:rPr>
              <w:t>3</w:t>
            </w:r>
          </w:p>
        </w:tc>
        <w:tc>
          <w:tcPr>
            <w:tcW w:w="1243" w:type="dxa"/>
          </w:tcPr>
          <w:p w:rsidR="00FC0D96" w:rsidRDefault="00FC0D96">
            <w:r>
              <w:rPr>
                <w:rFonts w:ascii="Calibri" w:eastAsia="Times New Roman" w:hAnsi="Calibri" w:cs="Times New Roman"/>
                <w:noProof/>
                <w:bdr w:val="nil"/>
              </w:rPr>
              <w:drawing>
                <wp:inline distT="0" distB="0" distL="0" distR="0" wp14:anchorId="2709DBA5" wp14:editId="403C1C0A">
                  <wp:extent cx="652145" cy="363338"/>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Georges V de 1911, 1913 et 1914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50,4</w:t>
            </w:r>
          </w:p>
        </w:tc>
        <w:tc>
          <w:tcPr>
            <w:tcW w:w="1243" w:type="dxa"/>
          </w:tcPr>
          <w:p w:rsidR="00FC0D96" w:rsidRDefault="00FC0D96">
            <w:r>
              <w:rPr>
                <w:rFonts w:ascii="Calibri" w:eastAsia="Times New Roman" w:hAnsi="Calibri" w:cs="Times New Roman"/>
                <w:noProof/>
                <w:bdr w:val="nil"/>
              </w:rPr>
              <w:drawing>
                <wp:inline distT="0" distB="0" distL="0" distR="0" wp14:anchorId="5D0C6FF7" wp14:editId="413049BF">
                  <wp:extent cx="652145" cy="363338"/>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Édouard VII de 1906 et Georges V de 1911, 1912, 1913 et 1930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50,5</w:t>
            </w:r>
          </w:p>
        </w:tc>
        <w:tc>
          <w:tcPr>
            <w:tcW w:w="1243" w:type="dxa"/>
          </w:tcPr>
          <w:p w:rsidR="00FC0D96" w:rsidRDefault="00FC0D96">
            <w:r>
              <w:rPr>
                <w:rFonts w:ascii="Calibri" w:eastAsia="Times New Roman" w:hAnsi="Calibri" w:cs="Times New Roman"/>
                <w:noProof/>
                <w:bdr w:val="nil"/>
              </w:rPr>
              <w:drawing>
                <wp:inline distT="0" distB="0" distL="0" distR="0" wp14:anchorId="7489F741" wp14:editId="6BDF74C4">
                  <wp:extent cx="652145" cy="363338"/>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Georges V de 1911, 1913 et 1914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w:t>
            </w:r>
          </w:p>
        </w:tc>
        <w:tc>
          <w:tcPr>
            <w:tcW w:w="1243" w:type="dxa"/>
          </w:tcPr>
          <w:p w:rsidR="00FC0D96" w:rsidRDefault="00FC0D96">
            <w:r>
              <w:rPr>
                <w:rFonts w:ascii="Calibri" w:eastAsia="Times New Roman" w:hAnsi="Calibri" w:cs="Times New Roman"/>
                <w:noProof/>
                <w:bdr w:val="nil"/>
              </w:rPr>
              <w:drawing>
                <wp:inline distT="0" distB="0" distL="0" distR="0" wp14:anchorId="768F82A7" wp14:editId="7A943FD1">
                  <wp:extent cx="652145" cy="465818"/>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46581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Sept pièces souverain or représentant Edouard VII et George V</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3200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51,</w:t>
            </w:r>
            <w:r>
              <w:rPr>
                <w:rFonts w:ascii="Calibri" w:eastAsia="Times New Roman" w:hAnsi="Calibri" w:cs="Times New Roman"/>
                <w:b/>
                <w:bdr w:val="nil"/>
              </w:rPr>
              <w:t>1</w:t>
            </w:r>
          </w:p>
        </w:tc>
        <w:tc>
          <w:tcPr>
            <w:tcW w:w="1243" w:type="dxa"/>
          </w:tcPr>
          <w:p w:rsidR="00FC0D96" w:rsidRDefault="00FC0D96">
            <w:r>
              <w:rPr>
                <w:rFonts w:ascii="Calibri" w:eastAsia="Times New Roman" w:hAnsi="Calibri" w:cs="Times New Roman"/>
                <w:noProof/>
                <w:bdr w:val="nil"/>
              </w:rPr>
              <w:drawing>
                <wp:inline distT="0" distB="0" distL="0" distR="0" wp14:anchorId="24613E92" wp14:editId="41AA3471">
                  <wp:extent cx="652145" cy="363338"/>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Édouard VII de 1904 et 1906 ; Georges V de 1911 et 1914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51,2</w:t>
            </w:r>
          </w:p>
        </w:tc>
        <w:tc>
          <w:tcPr>
            <w:tcW w:w="1243" w:type="dxa"/>
          </w:tcPr>
          <w:p w:rsidR="00FC0D96" w:rsidRDefault="00FC0D96">
            <w:r>
              <w:rPr>
                <w:rFonts w:ascii="Calibri" w:eastAsia="Times New Roman" w:hAnsi="Calibri" w:cs="Times New Roman"/>
                <w:noProof/>
                <w:bdr w:val="nil"/>
              </w:rPr>
              <w:drawing>
                <wp:inline distT="0" distB="0" distL="0" distR="0" wp14:anchorId="39AA9EE1" wp14:editId="619DF0AF">
                  <wp:extent cx="652145" cy="363338"/>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Georges V de 1911 et 1912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w:t>
            </w:r>
            <w:r>
              <w:rPr>
                <w:rFonts w:ascii="Calibri" w:eastAsia="Times New Roman" w:hAnsi="Calibri" w:cs="Times New Roman"/>
                <w:b/>
                <w:bdr w:val="nil"/>
              </w:rPr>
              <w:t>3</w:t>
            </w:r>
          </w:p>
        </w:tc>
        <w:tc>
          <w:tcPr>
            <w:tcW w:w="1243" w:type="dxa"/>
          </w:tcPr>
          <w:p w:rsidR="00FC0D96" w:rsidRDefault="00FC0D96">
            <w:r>
              <w:rPr>
                <w:rFonts w:ascii="Calibri" w:eastAsia="Times New Roman" w:hAnsi="Calibri" w:cs="Times New Roman"/>
                <w:noProof/>
                <w:bdr w:val="nil"/>
              </w:rPr>
              <w:drawing>
                <wp:inline distT="0" distB="0" distL="0" distR="0" wp14:anchorId="03274657" wp14:editId="14C22624">
                  <wp:extent cx="652145" cy="363338"/>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Victoria I de 1872, 1878, 1883, 1889, 1890, 1893,1896, 1898 et 1900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79.65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4600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51,4</w:t>
            </w:r>
          </w:p>
        </w:tc>
        <w:tc>
          <w:tcPr>
            <w:tcW w:w="1243" w:type="dxa"/>
          </w:tcPr>
          <w:p w:rsidR="00FC0D96" w:rsidRDefault="00FC0D96">
            <w:r>
              <w:rPr>
                <w:rFonts w:ascii="Calibri" w:eastAsia="Times New Roman" w:hAnsi="Calibri" w:cs="Times New Roman"/>
                <w:noProof/>
                <w:bdr w:val="nil"/>
              </w:rPr>
              <w:drawing>
                <wp:inline distT="0" distB="0" distL="0" distR="0" wp14:anchorId="773DDED6" wp14:editId="1B9AAB95">
                  <wp:extent cx="652145" cy="363338"/>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Douze souverains or représentant Georges V de 1912,1913, 1914,1928, 1929 et 1930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96.02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5470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51,5</w:t>
            </w:r>
          </w:p>
        </w:tc>
        <w:tc>
          <w:tcPr>
            <w:tcW w:w="1243" w:type="dxa"/>
          </w:tcPr>
          <w:p w:rsidR="00FC0D96" w:rsidRDefault="00FC0D96">
            <w:r>
              <w:rPr>
                <w:rFonts w:ascii="Calibri" w:eastAsia="Times New Roman" w:hAnsi="Calibri" w:cs="Times New Roman"/>
                <w:noProof/>
                <w:bdr w:val="nil"/>
              </w:rPr>
              <w:drawing>
                <wp:inline distT="0" distB="0" distL="0" distR="0" wp14:anchorId="17B54614" wp14:editId="204E23AA">
                  <wp:extent cx="652145" cy="363338"/>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Victoria I de 1894, 1898 et 1899 et Édouard VII de 1902, 1906, 1908, 1909 et 1910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79.99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w:t>
            </w:r>
            <w:r>
              <w:rPr>
                <w:rFonts w:ascii="Calibri" w:eastAsia="Times New Roman" w:hAnsi="Calibri" w:cs="Times New Roman"/>
                <w:b/>
                <w:bdr w:val="nil"/>
              </w:rPr>
              <w:t>6</w:t>
            </w:r>
          </w:p>
        </w:tc>
        <w:tc>
          <w:tcPr>
            <w:tcW w:w="1243" w:type="dxa"/>
          </w:tcPr>
          <w:p w:rsidR="00FC0D96" w:rsidRDefault="00FC0D96">
            <w:r>
              <w:rPr>
                <w:rFonts w:ascii="Calibri" w:eastAsia="Times New Roman" w:hAnsi="Calibri" w:cs="Times New Roman"/>
                <w:noProof/>
                <w:bdr w:val="nil"/>
              </w:rPr>
              <w:drawing>
                <wp:inline distT="0" distB="0" distL="0" distR="0" wp14:anchorId="70BB05A6" wp14:editId="51D4A9CA">
                  <wp:extent cx="652145" cy="363338"/>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Douze souverains or représentant Georges V de 1911, 1912,1913, 1914, 1917, 1927 et 1930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95.95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5470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51,7</w:t>
            </w:r>
          </w:p>
        </w:tc>
        <w:tc>
          <w:tcPr>
            <w:tcW w:w="1243" w:type="dxa"/>
          </w:tcPr>
          <w:p w:rsidR="00FC0D96" w:rsidRDefault="00FC0D96">
            <w:r>
              <w:rPr>
                <w:rFonts w:ascii="Calibri" w:eastAsia="Times New Roman" w:hAnsi="Calibri" w:cs="Times New Roman"/>
                <w:noProof/>
                <w:bdr w:val="nil"/>
              </w:rPr>
              <w:drawing>
                <wp:inline distT="0" distB="0" distL="0" distR="0" wp14:anchorId="66828738" wp14:editId="388A4B35">
                  <wp:extent cx="652145" cy="363338"/>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Douze souverains or représentant Édouard VII de 1902, 1904, 1905,1906, 1907, 1908, 1909 et 1910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95.89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5480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51,</w:t>
            </w:r>
            <w:r>
              <w:rPr>
                <w:rFonts w:ascii="Calibri" w:eastAsia="Times New Roman" w:hAnsi="Calibri" w:cs="Times New Roman"/>
                <w:b/>
                <w:bdr w:val="nil"/>
              </w:rPr>
              <w:t>8</w:t>
            </w:r>
          </w:p>
        </w:tc>
        <w:tc>
          <w:tcPr>
            <w:tcW w:w="1243" w:type="dxa"/>
          </w:tcPr>
          <w:p w:rsidR="00FC0D96" w:rsidRDefault="00FC0D96">
            <w:r>
              <w:rPr>
                <w:rFonts w:ascii="Calibri" w:eastAsia="Times New Roman" w:hAnsi="Calibri" w:cs="Times New Roman"/>
                <w:noProof/>
                <w:bdr w:val="nil"/>
              </w:rPr>
              <w:drawing>
                <wp:inline distT="0" distB="0" distL="0" distR="0" wp14:anchorId="2C73FE41" wp14:editId="78EDE0D2">
                  <wp:extent cx="652145" cy="493767"/>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Georges V de 1911, 1913 et 1931</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80.04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51,9</w:t>
            </w:r>
          </w:p>
        </w:tc>
        <w:tc>
          <w:tcPr>
            <w:tcW w:w="1243" w:type="dxa"/>
          </w:tcPr>
          <w:p w:rsidR="00FC0D96" w:rsidRDefault="00FC0D96">
            <w:r>
              <w:rPr>
                <w:rFonts w:ascii="Calibri" w:eastAsia="Times New Roman" w:hAnsi="Calibri" w:cs="Times New Roman"/>
                <w:noProof/>
                <w:bdr w:val="nil"/>
              </w:rPr>
              <w:drawing>
                <wp:inline distT="0" distB="0" distL="0" distR="0" wp14:anchorId="58D6D6FE" wp14:editId="4502AE1B">
                  <wp:extent cx="652145" cy="493767"/>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ROYAUME-UNI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Dix souverains or représentant Victoria I de 1887 et Georges V de 1911, 1912 et 1913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80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4570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52</w:t>
            </w:r>
          </w:p>
        </w:tc>
        <w:tc>
          <w:tcPr>
            <w:tcW w:w="1243" w:type="dxa"/>
          </w:tcPr>
          <w:p w:rsidR="00FC0D96" w:rsidRDefault="00FC0D96">
            <w:r>
              <w:rPr>
                <w:rFonts w:ascii="Calibri" w:eastAsia="Times New Roman" w:hAnsi="Calibri" w:cs="Times New Roman"/>
                <w:noProof/>
                <w:bdr w:val="nil"/>
              </w:rPr>
              <w:drawing>
                <wp:inline distT="0" distB="0" distL="0" distR="0" wp14:anchorId="12DE27DD" wp14:editId="6FAC0BE5">
                  <wp:extent cx="652145" cy="521716"/>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20 francs or Helvetia</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On joint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ITALIE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20 lire or, Italie de 1882 représentant Umberto 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730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53</w:t>
            </w:r>
          </w:p>
        </w:tc>
        <w:tc>
          <w:tcPr>
            <w:tcW w:w="1243" w:type="dxa"/>
          </w:tcPr>
          <w:p w:rsidR="00FC0D96" w:rsidRDefault="00FC0D96">
            <w:r>
              <w:rPr>
                <w:rFonts w:ascii="Calibri" w:eastAsia="Times New Roman" w:hAnsi="Calibri" w:cs="Times New Roman"/>
                <w:noProof/>
                <w:bdr w:val="nil"/>
              </w:rPr>
              <w:drawing>
                <wp:inline distT="0" distB="0" distL="0" distR="0" wp14:anchorId="36513C64" wp14:editId="658686E4">
                  <wp:extent cx="652145" cy="363338"/>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10 pièces de 20 francs or Helvetia de 1903 et 1927</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65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 frottées, oxydations)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53,1</w:t>
            </w:r>
          </w:p>
        </w:tc>
        <w:tc>
          <w:tcPr>
            <w:tcW w:w="1243" w:type="dxa"/>
          </w:tcPr>
          <w:p w:rsidR="00FC0D96" w:rsidRDefault="00FC0D96">
            <w:r>
              <w:rPr>
                <w:rFonts w:ascii="Calibri" w:eastAsia="Times New Roman" w:hAnsi="Calibri" w:cs="Times New Roman"/>
                <w:noProof/>
                <w:bdr w:val="nil"/>
              </w:rPr>
              <w:drawing>
                <wp:inline distT="0" distB="0" distL="0" distR="0" wp14:anchorId="74F1CC5D" wp14:editId="7B3A0F6E">
                  <wp:extent cx="652145" cy="363338"/>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Douze pièces de 20 francs or représentant Helvetia de 1927, 1930 et 1935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77.54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4325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53,2</w:t>
            </w:r>
          </w:p>
        </w:tc>
        <w:tc>
          <w:tcPr>
            <w:tcW w:w="1243" w:type="dxa"/>
          </w:tcPr>
          <w:p w:rsidR="00FC0D96" w:rsidRDefault="00FC0D96">
            <w:r>
              <w:rPr>
                <w:rFonts w:ascii="Calibri" w:eastAsia="Times New Roman" w:hAnsi="Calibri" w:cs="Times New Roman"/>
                <w:noProof/>
                <w:bdr w:val="nil"/>
              </w:rPr>
              <w:drawing>
                <wp:inline distT="0" distB="0" distL="0" distR="0" wp14:anchorId="7D6EF4B4" wp14:editId="24AEA670">
                  <wp:extent cx="652145" cy="363338"/>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Onze pièces de 20 francs or représentant Helvetia de 1913, 1927, 1930 et 1935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71.09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3970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53,</w:t>
            </w:r>
            <w:r>
              <w:rPr>
                <w:rFonts w:ascii="Calibri" w:eastAsia="Times New Roman" w:hAnsi="Calibri" w:cs="Times New Roman"/>
                <w:b/>
                <w:bdr w:val="nil"/>
              </w:rPr>
              <w:t>3</w:t>
            </w:r>
          </w:p>
        </w:tc>
        <w:tc>
          <w:tcPr>
            <w:tcW w:w="1243" w:type="dxa"/>
          </w:tcPr>
          <w:p w:rsidR="00FC0D96" w:rsidRDefault="00FC0D96">
            <w:r>
              <w:rPr>
                <w:rFonts w:ascii="Calibri" w:eastAsia="Times New Roman" w:hAnsi="Calibri" w:cs="Times New Roman"/>
                <w:noProof/>
                <w:bdr w:val="nil"/>
              </w:rPr>
              <w:drawing>
                <wp:inline distT="0" distB="0" distL="0" distR="0" wp14:anchorId="5B33D2B4" wp14:editId="6E27302F">
                  <wp:extent cx="652145" cy="363338"/>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Onze pièces de 20 francs or représentant Helvetia de 1903, 1913 et 1935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71.10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lastRenderedPageBreak/>
              <w:t>3970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54</w:t>
            </w:r>
          </w:p>
        </w:tc>
        <w:tc>
          <w:tcPr>
            <w:tcW w:w="1243" w:type="dxa"/>
          </w:tcPr>
          <w:p w:rsidR="00FC0D96" w:rsidRDefault="00FC0D96">
            <w:r>
              <w:rPr>
                <w:rFonts w:ascii="Calibri" w:eastAsia="Times New Roman" w:hAnsi="Calibri" w:cs="Times New Roman"/>
                <w:noProof/>
                <w:bdr w:val="nil"/>
              </w:rPr>
              <w:drawing>
                <wp:inline distT="0" distB="0" distL="0" distR="0" wp14:anchorId="70707162" wp14:editId="24BAB59D">
                  <wp:extent cx="652145" cy="363338"/>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10 pièces de 20 francs or Helvetia de entre 1913 et 1930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64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 frottées, oxydations)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55</w:t>
            </w:r>
          </w:p>
        </w:tc>
        <w:tc>
          <w:tcPr>
            <w:tcW w:w="1243" w:type="dxa"/>
          </w:tcPr>
          <w:p w:rsidR="00FC0D96" w:rsidRDefault="00FC0D96">
            <w:r>
              <w:rPr>
                <w:rFonts w:ascii="Calibri" w:eastAsia="Times New Roman" w:hAnsi="Calibri" w:cs="Times New Roman"/>
                <w:noProof/>
                <w:bdr w:val="nil"/>
              </w:rPr>
              <w:drawing>
                <wp:inline distT="0" distB="0" distL="0" distR="0" wp14:anchorId="29D60900" wp14:editId="13240AFC">
                  <wp:extent cx="652145" cy="363338"/>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10 pièces de 20 francs or Helvetia de 1927</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64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 frottées, oxydations)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56</w:t>
            </w:r>
          </w:p>
        </w:tc>
        <w:tc>
          <w:tcPr>
            <w:tcW w:w="1243" w:type="dxa"/>
          </w:tcPr>
          <w:p w:rsidR="00FC0D96" w:rsidRDefault="00FC0D96">
            <w:r>
              <w:rPr>
                <w:rFonts w:ascii="Calibri" w:eastAsia="Times New Roman" w:hAnsi="Calibri" w:cs="Times New Roman"/>
                <w:noProof/>
                <w:bdr w:val="nil"/>
              </w:rPr>
              <w:drawing>
                <wp:inline distT="0" distB="0" distL="0" distR="0" wp14:anchorId="68C6320C" wp14:editId="167AE1A9">
                  <wp:extent cx="652145" cy="363338"/>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10 pièces de 20 francs or Helvetia de 1930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64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 frottées, oxydations)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57</w:t>
            </w:r>
          </w:p>
        </w:tc>
        <w:tc>
          <w:tcPr>
            <w:tcW w:w="1243" w:type="dxa"/>
          </w:tcPr>
          <w:p w:rsidR="00FC0D96" w:rsidRDefault="00FC0D96">
            <w:r>
              <w:rPr>
                <w:rFonts w:ascii="Calibri" w:eastAsia="Times New Roman" w:hAnsi="Calibri" w:cs="Times New Roman"/>
                <w:noProof/>
                <w:bdr w:val="nil"/>
              </w:rPr>
              <w:drawing>
                <wp:inline distT="0" distB="0" distL="0" distR="0" wp14:anchorId="032FC812" wp14:editId="5B1B0C71">
                  <wp:extent cx="652145" cy="363338"/>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SUISSE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10 pièces de 20 francs or Helvetia de 1935 et 1947</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64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 frottées, oxydations)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3610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58</w:t>
            </w:r>
          </w:p>
        </w:tc>
        <w:tc>
          <w:tcPr>
            <w:tcW w:w="1243" w:type="dxa"/>
          </w:tcPr>
          <w:p w:rsidR="00FC0D96" w:rsidRDefault="00FC0D96">
            <w:r>
              <w:rPr>
                <w:rFonts w:ascii="Calibri" w:eastAsia="Times New Roman" w:hAnsi="Calibri" w:cs="Times New Roman"/>
                <w:noProof/>
                <w:bdr w:val="nil"/>
              </w:rPr>
              <w:drawing>
                <wp:inline distT="0" distB="0" distL="0" distR="0" wp14:anchorId="37B923D8" wp14:editId="54A0E950">
                  <wp:extent cx="652145" cy="652145"/>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d'or 20 marks de 1874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59</w:t>
            </w:r>
          </w:p>
        </w:tc>
        <w:tc>
          <w:tcPr>
            <w:tcW w:w="1243" w:type="dxa"/>
          </w:tcPr>
          <w:p w:rsidR="00FC0D96" w:rsidRDefault="00FC0D96">
            <w:r>
              <w:rPr>
                <w:rFonts w:ascii="Calibri" w:eastAsia="Times New Roman" w:hAnsi="Calibri" w:cs="Times New Roman"/>
                <w:noProof/>
                <w:bdr w:val="nil"/>
              </w:rPr>
              <w:drawing>
                <wp:inline distT="0" distB="0" distL="0" distR="0" wp14:anchorId="3C2385B8" wp14:editId="39CDADA6">
                  <wp:extent cx="652145" cy="652145"/>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10 marks or de 1880 représentant Wilhelm I, empereur de Prusse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60</w:t>
            </w:r>
          </w:p>
        </w:tc>
        <w:tc>
          <w:tcPr>
            <w:tcW w:w="1243" w:type="dxa"/>
          </w:tcPr>
          <w:p w:rsidR="00FC0D96" w:rsidRDefault="00FC0D96">
            <w:r>
              <w:rPr>
                <w:rFonts w:ascii="Calibri" w:eastAsia="Times New Roman" w:hAnsi="Calibri" w:cs="Times New Roman"/>
                <w:noProof/>
                <w:bdr w:val="nil"/>
              </w:rPr>
              <w:drawing>
                <wp:inline distT="0" distB="0" distL="0" distR="0" wp14:anchorId="228B8FED" wp14:editId="5F1D29AC">
                  <wp:extent cx="652145" cy="652145"/>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d'or 10 marks de 1888 représentant Otto Koenig von Bayern, roi de Bavière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61</w:t>
            </w:r>
          </w:p>
        </w:tc>
        <w:tc>
          <w:tcPr>
            <w:tcW w:w="1243" w:type="dxa"/>
          </w:tcPr>
          <w:p w:rsidR="00FC0D96" w:rsidRDefault="00FC0D96">
            <w:r>
              <w:rPr>
                <w:rFonts w:ascii="Calibri" w:eastAsia="Times New Roman" w:hAnsi="Calibri" w:cs="Times New Roman"/>
                <w:noProof/>
                <w:bdr w:val="nil"/>
              </w:rPr>
              <w:drawing>
                <wp:inline distT="0" distB="0" distL="0" distR="0" wp14:anchorId="7CD49C9F" wp14:editId="03898A9C">
                  <wp:extent cx="652145" cy="652145"/>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10 marks or de 1888 représentant Otto Koenig von Bayern, roi de Bavière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62</w:t>
            </w:r>
          </w:p>
        </w:tc>
        <w:tc>
          <w:tcPr>
            <w:tcW w:w="1243" w:type="dxa"/>
          </w:tcPr>
          <w:p w:rsidR="00FC0D96" w:rsidRDefault="00FC0D96">
            <w:r>
              <w:rPr>
                <w:rFonts w:ascii="Calibri" w:eastAsia="Times New Roman" w:hAnsi="Calibri" w:cs="Times New Roman"/>
                <w:noProof/>
                <w:bdr w:val="nil"/>
              </w:rPr>
              <w:drawing>
                <wp:inline distT="0" distB="0" distL="0" distR="0" wp14:anchorId="4E97261D" wp14:editId="179DFD28">
                  <wp:extent cx="652145" cy="652145"/>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20 marks or de 1895 représentant Otto Koenig von Bayern, roi de Bavière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63</w:t>
            </w:r>
          </w:p>
        </w:tc>
        <w:tc>
          <w:tcPr>
            <w:tcW w:w="1243" w:type="dxa"/>
          </w:tcPr>
          <w:p w:rsidR="00FC0D96" w:rsidRDefault="00FC0D96">
            <w:r>
              <w:rPr>
                <w:rFonts w:ascii="Calibri" w:eastAsia="Times New Roman" w:hAnsi="Calibri" w:cs="Times New Roman"/>
                <w:noProof/>
                <w:bdr w:val="nil"/>
              </w:rPr>
              <w:drawing>
                <wp:inline distT="0" distB="0" distL="0" distR="0" wp14:anchorId="23059A1C" wp14:editId="28F5EEF4">
                  <wp:extent cx="652145" cy="521716"/>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d'or 20 marks de 1897 représentant Wilhelm I, empereur de Prusse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900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64</w:t>
            </w:r>
          </w:p>
        </w:tc>
        <w:tc>
          <w:tcPr>
            <w:tcW w:w="1243" w:type="dxa"/>
          </w:tcPr>
          <w:p w:rsidR="00FC0D96" w:rsidRDefault="00FC0D96">
            <w:r>
              <w:rPr>
                <w:rFonts w:ascii="Calibri" w:eastAsia="Times New Roman" w:hAnsi="Calibri" w:cs="Times New Roman"/>
                <w:noProof/>
                <w:bdr w:val="nil"/>
              </w:rPr>
              <w:drawing>
                <wp:inline distT="0" distB="0" distL="0" distR="0" wp14:anchorId="7DDCC4C1" wp14:editId="19751035">
                  <wp:extent cx="652145" cy="1192494"/>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119249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MEXIQUE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50 pesos en 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et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banque.e</w:t>
            </w:r>
          </w:p>
        </w:tc>
        <w:tc>
          <w:tcPr>
            <w:tcW w:w="1418" w:type="dxa"/>
          </w:tcPr>
          <w:p w:rsidR="00FC0D96" w:rsidRDefault="00FC0D96" w:rsidP="0058379E">
            <w:pPr>
              <w:jc w:val="right"/>
            </w:pPr>
            <w:r>
              <w:rPr>
                <w:rFonts w:ascii="Calibri" w:eastAsia="Times New Roman" w:hAnsi="Calibri" w:cs="Times New Roman"/>
                <w:bdr w:val="nil"/>
              </w:rPr>
              <w:t>4640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65</w:t>
            </w:r>
          </w:p>
        </w:tc>
        <w:tc>
          <w:tcPr>
            <w:tcW w:w="1243" w:type="dxa"/>
          </w:tcPr>
          <w:p w:rsidR="00FC0D96" w:rsidRDefault="00FC0D96">
            <w:r>
              <w:rPr>
                <w:rFonts w:ascii="Calibri" w:eastAsia="Times New Roman" w:hAnsi="Calibri" w:cs="Times New Roman"/>
                <w:noProof/>
                <w:bdr w:val="nil"/>
              </w:rPr>
              <w:drawing>
                <wp:inline distT="0" distB="0" distL="0" distR="0" wp14:anchorId="3AFB90E7" wp14:editId="5FF2CAFA">
                  <wp:extent cx="652145" cy="1276341"/>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127634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MEXIQUE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50 pesos en 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et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4640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66</w:t>
            </w:r>
          </w:p>
        </w:tc>
        <w:tc>
          <w:tcPr>
            <w:tcW w:w="1243" w:type="dxa"/>
          </w:tcPr>
          <w:p w:rsidR="00FC0D96" w:rsidRDefault="00FC0D96">
            <w:r>
              <w:rPr>
                <w:rFonts w:ascii="Calibri" w:eastAsia="Times New Roman" w:hAnsi="Calibri" w:cs="Times New Roman"/>
                <w:noProof/>
                <w:bdr w:val="nil"/>
              </w:rPr>
              <w:drawing>
                <wp:inline distT="0" distB="0" distL="0" distR="0" wp14:anchorId="0061C997" wp14:editId="427F677E">
                  <wp:extent cx="652145" cy="1248392"/>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1248392"/>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MEXIQUE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50 pesos en 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et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4640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67</w:t>
            </w:r>
          </w:p>
        </w:tc>
        <w:tc>
          <w:tcPr>
            <w:tcW w:w="1243" w:type="dxa"/>
          </w:tcPr>
          <w:p w:rsidR="00FC0D96" w:rsidRDefault="00FC0D96">
            <w:r>
              <w:rPr>
                <w:rFonts w:ascii="Calibri" w:eastAsia="Times New Roman" w:hAnsi="Calibri" w:cs="Times New Roman"/>
                <w:noProof/>
                <w:bdr w:val="nil"/>
              </w:rPr>
              <w:drawing>
                <wp:inline distT="0" distB="0" distL="0" distR="0" wp14:anchorId="2CB22B1C" wp14:editId="4A2CAD55">
                  <wp:extent cx="652145" cy="1285657"/>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128565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MEXIQUE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50 pesos en 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et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4640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68</w:t>
            </w:r>
          </w:p>
        </w:tc>
        <w:tc>
          <w:tcPr>
            <w:tcW w:w="1243" w:type="dxa"/>
          </w:tcPr>
          <w:p w:rsidR="00FC0D96" w:rsidRDefault="00FC0D96">
            <w:r>
              <w:rPr>
                <w:rFonts w:ascii="Calibri" w:eastAsia="Times New Roman" w:hAnsi="Calibri" w:cs="Times New Roman"/>
                <w:noProof/>
                <w:bdr w:val="nil"/>
              </w:rPr>
              <w:drawing>
                <wp:inline distT="0" distB="0" distL="0" distR="0" wp14:anchorId="2F027FC1" wp14:editId="0DEBDBD8">
                  <wp:extent cx="652145" cy="1201810"/>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120181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MEXIQUE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50 pesos en 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et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4640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69</w:t>
            </w:r>
          </w:p>
        </w:tc>
        <w:tc>
          <w:tcPr>
            <w:tcW w:w="1243" w:type="dxa"/>
          </w:tcPr>
          <w:p w:rsidR="00FC0D96" w:rsidRDefault="00FC0D96">
            <w:r>
              <w:rPr>
                <w:rFonts w:ascii="Calibri" w:eastAsia="Times New Roman" w:hAnsi="Calibri" w:cs="Times New Roman"/>
                <w:noProof/>
                <w:bdr w:val="nil"/>
              </w:rPr>
              <w:drawing>
                <wp:inline distT="0" distB="0" distL="0" distR="0" wp14:anchorId="2C5DA0F2" wp14:editId="1EF43597">
                  <wp:extent cx="652145" cy="521716"/>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d'or 20 marks de 1897</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910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70</w:t>
            </w:r>
          </w:p>
        </w:tc>
        <w:tc>
          <w:tcPr>
            <w:tcW w:w="1243" w:type="dxa"/>
          </w:tcPr>
          <w:p w:rsidR="00FC0D96" w:rsidRDefault="00FC0D96">
            <w:r>
              <w:rPr>
                <w:rFonts w:ascii="Calibri" w:eastAsia="Times New Roman" w:hAnsi="Calibri" w:cs="Times New Roman"/>
                <w:noProof/>
                <w:bdr w:val="nil"/>
              </w:rPr>
              <w:drawing>
                <wp:inline distT="0" distB="0" distL="0" distR="0" wp14:anchorId="19B894E2" wp14:editId="59347053">
                  <wp:extent cx="652145" cy="652145"/>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USA</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10 dollars Liberty de 1892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950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71</w:t>
            </w:r>
          </w:p>
        </w:tc>
        <w:tc>
          <w:tcPr>
            <w:tcW w:w="1243" w:type="dxa"/>
          </w:tcPr>
          <w:p w:rsidR="00FC0D96" w:rsidRDefault="00FC0D96">
            <w:r>
              <w:rPr>
                <w:rFonts w:ascii="Calibri" w:eastAsia="Times New Roman" w:hAnsi="Calibri" w:cs="Times New Roman"/>
                <w:noProof/>
                <w:bdr w:val="nil"/>
              </w:rPr>
              <w:drawing>
                <wp:inline distT="0" distB="0" distL="0" distR="0" wp14:anchorId="4BC61245" wp14:editId="08B7AD0C">
                  <wp:extent cx="652145" cy="652145"/>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USA</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20 dollars or Liberty de 1904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1870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71,1</w:t>
            </w:r>
          </w:p>
        </w:tc>
        <w:tc>
          <w:tcPr>
            <w:tcW w:w="1243" w:type="dxa"/>
          </w:tcPr>
          <w:p w:rsidR="00FC0D96" w:rsidRDefault="00FC0D96">
            <w:r>
              <w:rPr>
                <w:rFonts w:ascii="Calibri" w:eastAsia="Times New Roman" w:hAnsi="Calibri" w:cs="Times New Roman"/>
                <w:noProof/>
                <w:bdr w:val="nil"/>
              </w:rPr>
              <w:drawing>
                <wp:inline distT="0" distB="0" distL="0" distR="0" wp14:anchorId="09765FE2" wp14:editId="1D490F43">
                  <wp:extent cx="652145" cy="493767"/>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ÉTATS-UNIS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Onze pièces de 20 dollars en or 1858 à 1924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brut : 367,56 g </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20560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72</w:t>
            </w:r>
          </w:p>
        </w:tc>
        <w:tc>
          <w:tcPr>
            <w:tcW w:w="1243" w:type="dxa"/>
          </w:tcPr>
          <w:p w:rsidR="00FC0D96" w:rsidRDefault="00FC0D96">
            <w:r>
              <w:rPr>
                <w:rFonts w:ascii="Calibri" w:eastAsia="Times New Roman" w:hAnsi="Calibri" w:cs="Times New Roman"/>
                <w:noProof/>
                <w:bdr w:val="nil"/>
              </w:rPr>
              <w:drawing>
                <wp:inline distT="0" distB="0" distL="0" distR="0" wp14:anchorId="16DB2C9F" wp14:editId="714B9AD6">
                  <wp:extent cx="652145" cy="521716"/>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USA</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pièces de 10 dollars or 1909 et 1914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1910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73</w:t>
            </w:r>
          </w:p>
        </w:tc>
        <w:tc>
          <w:tcPr>
            <w:tcW w:w="1243" w:type="dxa"/>
          </w:tcPr>
          <w:p w:rsidR="00FC0D96" w:rsidRDefault="00FC0D96">
            <w:r>
              <w:rPr>
                <w:rFonts w:ascii="Calibri" w:eastAsia="Times New Roman" w:hAnsi="Calibri" w:cs="Times New Roman"/>
                <w:noProof/>
                <w:bdr w:val="nil"/>
              </w:rPr>
              <w:drawing>
                <wp:inline distT="0" distB="0" distL="0" distR="0" wp14:anchorId="7C800417" wp14:editId="5629EC67">
                  <wp:extent cx="652145" cy="652145"/>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USA</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de 5 dollars or Indianer de 1910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 frottée)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74</w:t>
            </w:r>
          </w:p>
        </w:tc>
        <w:tc>
          <w:tcPr>
            <w:tcW w:w="1243" w:type="dxa"/>
          </w:tcPr>
          <w:p w:rsidR="00FC0D96" w:rsidRDefault="00FC0D96">
            <w:r>
              <w:rPr>
                <w:rFonts w:ascii="Calibri" w:eastAsia="Times New Roman" w:hAnsi="Calibri" w:cs="Times New Roman"/>
                <w:noProof/>
                <w:bdr w:val="nil"/>
              </w:rPr>
              <w:drawing>
                <wp:inline distT="0" distB="0" distL="0" distR="0" wp14:anchorId="215F039C" wp14:editId="551A497E">
                  <wp:extent cx="652145" cy="363338"/>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3633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AFRIQUE DU SUD</w:t>
            </w:r>
          </w:p>
          <w:p w:rsidR="00FC0D96" w:rsidRDefault="00FC0D96">
            <w:pPr>
              <w:rPr>
                <w:rFonts w:ascii="Calibri" w:eastAsia="Times New Roman" w:hAnsi="Calibri" w:cs="Times New Roman"/>
                <w:noProof/>
                <w:bdr w:val="nil"/>
              </w:rPr>
            </w:pPr>
            <w:r>
              <w:rPr>
                <w:rFonts w:ascii="Calibri" w:eastAsia="Times New Roman" w:hAnsi="Calibri" w:cs="Times New Roman"/>
                <w:bdr w:val="nil"/>
              </w:rPr>
              <w:t>Trois pièces Kurgerrand or de 1 once de 1973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(usées, frottées)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5810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75</w:t>
            </w:r>
          </w:p>
        </w:tc>
        <w:tc>
          <w:tcPr>
            <w:tcW w:w="1243" w:type="dxa"/>
          </w:tcPr>
          <w:p w:rsidR="00FC0D96" w:rsidRDefault="00FC0D96">
            <w:r>
              <w:rPr>
                <w:rFonts w:ascii="Calibri" w:eastAsia="Times New Roman" w:hAnsi="Calibri" w:cs="Times New Roman"/>
                <w:noProof/>
                <w:bdr w:val="nil"/>
              </w:rPr>
              <w:drawing>
                <wp:inline distT="0" distB="0" distL="0" distR="0" wp14:anchorId="6C824E19" wp14:editId="5DFB016D">
                  <wp:extent cx="652145" cy="652145"/>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AFRIQUE DU SUD</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Une pièce or Kurgerrand or de 1 once de 1973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1930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76</w:t>
            </w:r>
          </w:p>
        </w:tc>
        <w:tc>
          <w:tcPr>
            <w:tcW w:w="1243" w:type="dxa"/>
          </w:tcPr>
          <w:p w:rsidR="00FC0D96" w:rsidRDefault="00FC0D96">
            <w:r>
              <w:rPr>
                <w:rFonts w:ascii="Calibri" w:eastAsia="Times New Roman" w:hAnsi="Calibri" w:cs="Times New Roman"/>
                <w:noProof/>
                <w:bdr w:val="nil"/>
              </w:rPr>
              <w:drawing>
                <wp:inline distT="0" distB="0" distL="0" distR="0" wp14:anchorId="0172A59E" wp14:editId="26484AE8">
                  <wp:extent cx="652145" cy="652145"/>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Pièce 10 francs argent Hercule de 1965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(usée)</w:t>
            </w:r>
          </w:p>
        </w:tc>
        <w:tc>
          <w:tcPr>
            <w:tcW w:w="1418" w:type="dxa"/>
          </w:tcPr>
          <w:p w:rsidR="00FC0D96" w:rsidRDefault="00FC0D96" w:rsidP="0058379E">
            <w:pPr>
              <w:jc w:val="right"/>
            </w:pPr>
            <w:r>
              <w:rPr>
                <w:rFonts w:ascii="Calibri" w:eastAsia="Times New Roman" w:hAnsi="Calibri" w:cs="Times New Roman"/>
                <w:bdr w:val="nil"/>
              </w:rPr>
              <w:t>25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77</w:t>
            </w:r>
          </w:p>
        </w:tc>
        <w:tc>
          <w:tcPr>
            <w:tcW w:w="1243" w:type="dxa"/>
          </w:tcPr>
          <w:p w:rsidR="00FC0D96" w:rsidRDefault="00FC0D96">
            <w:r>
              <w:rPr>
                <w:rFonts w:ascii="Calibri" w:eastAsia="Times New Roman" w:hAnsi="Calibri" w:cs="Times New Roman"/>
                <w:noProof/>
                <w:bdr w:val="nil"/>
              </w:rPr>
              <w:drawing>
                <wp:inline distT="0" distB="0" distL="0" distR="0" wp14:anchorId="3E6E7C13" wp14:editId="2F9AC96C">
                  <wp:extent cx="652145" cy="652145"/>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ALLEMAGNE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de deux pièces de 5 marks argent 1971 et 1974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On joint une pièce chinoise</w:t>
            </w:r>
          </w:p>
        </w:tc>
        <w:tc>
          <w:tcPr>
            <w:tcW w:w="1418" w:type="dxa"/>
          </w:tcPr>
          <w:p w:rsidR="00FC0D96" w:rsidRDefault="00FC0D96" w:rsidP="0058379E">
            <w:pPr>
              <w:jc w:val="right"/>
            </w:pPr>
            <w:r>
              <w:rPr>
                <w:rFonts w:ascii="Calibri" w:eastAsia="Times New Roman" w:hAnsi="Calibri" w:cs="Times New Roman"/>
                <w:bdr w:val="nil"/>
              </w:rPr>
              <w:t>35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78</w:t>
            </w:r>
          </w:p>
        </w:tc>
        <w:tc>
          <w:tcPr>
            <w:tcW w:w="1243" w:type="dxa"/>
          </w:tcPr>
          <w:p w:rsidR="00FC0D96" w:rsidRDefault="00FC0D96">
            <w:r>
              <w:rPr>
                <w:rFonts w:ascii="Calibri" w:eastAsia="Times New Roman" w:hAnsi="Calibri" w:cs="Times New Roman"/>
                <w:noProof/>
                <w:bdr w:val="nil"/>
              </w:rPr>
              <w:drawing>
                <wp:inline distT="0" distB="0" distL="0" distR="0" wp14:anchorId="602DEE3A" wp14:editId="5D191789">
                  <wp:extent cx="652145" cy="866421"/>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Lot de pièces en argent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591 g</w:t>
            </w:r>
          </w:p>
        </w:tc>
        <w:tc>
          <w:tcPr>
            <w:tcW w:w="1418" w:type="dxa"/>
          </w:tcPr>
          <w:p w:rsidR="00FC0D96" w:rsidRDefault="00FC0D96" w:rsidP="0058379E">
            <w:pPr>
              <w:jc w:val="right"/>
            </w:pPr>
            <w:r>
              <w:rPr>
                <w:rFonts w:ascii="Calibri" w:eastAsia="Times New Roman" w:hAnsi="Calibri" w:cs="Times New Roman"/>
                <w:bdr w:val="nil"/>
              </w:rPr>
              <w:t>360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79</w:t>
            </w:r>
          </w:p>
        </w:tc>
        <w:tc>
          <w:tcPr>
            <w:tcW w:w="1243" w:type="dxa"/>
          </w:tcPr>
          <w:p w:rsidR="00FC0D96" w:rsidRDefault="00FC0D96">
            <w:r>
              <w:rPr>
                <w:rFonts w:ascii="Calibri" w:eastAsia="Times New Roman" w:hAnsi="Calibri" w:cs="Times New Roman"/>
                <w:noProof/>
                <w:bdr w:val="nil"/>
              </w:rPr>
              <w:drawing>
                <wp:inline distT="0" distB="0" distL="0" distR="0" wp14:anchorId="26A8D543" wp14:editId="360A33CC">
                  <wp:extent cx="652145" cy="652145"/>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Pièce commémorative de 1981 à l'effigie d'Elisabeth II à l'avers et du Prince de Galles et Lady Diana au revers, commémorant le mariage du couple princier</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80</w:t>
            </w:r>
          </w:p>
        </w:tc>
        <w:tc>
          <w:tcPr>
            <w:tcW w:w="1243" w:type="dxa"/>
          </w:tcPr>
          <w:p w:rsidR="00FC0D96" w:rsidRDefault="00FC0D96">
            <w:r>
              <w:rPr>
                <w:rFonts w:ascii="Calibri" w:eastAsia="Times New Roman" w:hAnsi="Calibri" w:cs="Times New Roman"/>
                <w:noProof/>
                <w:bdr w:val="nil"/>
              </w:rPr>
              <w:drawing>
                <wp:inline distT="0" distB="0" distL="0" distR="0" wp14:anchorId="4071E563" wp14:editId="6C79DD5B">
                  <wp:extent cx="652145" cy="652145"/>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degussa fein gold,  999 millièmes poids indiqué 100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6500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81</w:t>
            </w:r>
          </w:p>
        </w:tc>
        <w:tc>
          <w:tcPr>
            <w:tcW w:w="1243" w:type="dxa"/>
          </w:tcPr>
          <w:p w:rsidR="00FC0D96" w:rsidRDefault="00FC0D96">
            <w:r>
              <w:rPr>
                <w:rFonts w:ascii="Calibri" w:eastAsia="Times New Roman" w:hAnsi="Calibri" w:cs="Times New Roman"/>
                <w:noProof/>
                <w:bdr w:val="nil"/>
              </w:rPr>
              <w:drawing>
                <wp:inline distT="0" distB="0" distL="0" distR="0" wp14:anchorId="1A2DD676" wp14:editId="6B891DA5">
                  <wp:extent cx="652145" cy="652145"/>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degussa fein gold,  999 millièmes poids indiqué 100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6300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82</w:t>
            </w:r>
          </w:p>
        </w:tc>
        <w:tc>
          <w:tcPr>
            <w:tcW w:w="1243" w:type="dxa"/>
          </w:tcPr>
          <w:p w:rsidR="00FC0D96" w:rsidRDefault="00FC0D96">
            <w:r>
              <w:rPr>
                <w:rFonts w:ascii="Calibri" w:eastAsia="Times New Roman" w:hAnsi="Calibri" w:cs="Times New Roman"/>
                <w:noProof/>
                <w:bdr w:val="nil"/>
              </w:rPr>
              <w:drawing>
                <wp:inline distT="0" distB="0" distL="0" distR="0" wp14:anchorId="0643264D" wp14:editId="5921060D">
                  <wp:extent cx="652145" cy="652145"/>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degussa fein gold,  999 millièmes poids indiqué 100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83</w:t>
            </w:r>
          </w:p>
        </w:tc>
        <w:tc>
          <w:tcPr>
            <w:tcW w:w="1243" w:type="dxa"/>
          </w:tcPr>
          <w:p w:rsidR="00FC0D96" w:rsidRDefault="00FC0D96">
            <w:r>
              <w:rPr>
                <w:rFonts w:ascii="Calibri" w:eastAsia="Times New Roman" w:hAnsi="Calibri" w:cs="Times New Roman"/>
                <w:noProof/>
                <w:bdr w:val="nil"/>
              </w:rPr>
              <w:drawing>
                <wp:inline distT="0" distB="0" distL="0" distR="0" wp14:anchorId="62F215C2" wp14:editId="7C39A909">
                  <wp:extent cx="652145" cy="652145"/>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degussa fein gold,  999 millièmes poids indiqué 100gr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84</w:t>
            </w:r>
          </w:p>
        </w:tc>
        <w:tc>
          <w:tcPr>
            <w:tcW w:w="1243" w:type="dxa"/>
          </w:tcPr>
          <w:p w:rsidR="00FC0D96" w:rsidRDefault="00FC0D96">
            <w:r>
              <w:rPr>
                <w:rFonts w:ascii="Calibri" w:eastAsia="Times New Roman" w:hAnsi="Calibri" w:cs="Times New Roman"/>
                <w:noProof/>
                <w:bdr w:val="nil"/>
              </w:rPr>
              <w:drawing>
                <wp:inline distT="0" distB="0" distL="0" distR="0" wp14:anchorId="4B16BE3F" wp14:editId="428D5A04">
                  <wp:extent cx="652145" cy="652145"/>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degussa fein gold ,  999 millièmes poids indiqué 100g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85</w:t>
            </w:r>
          </w:p>
        </w:tc>
        <w:tc>
          <w:tcPr>
            <w:tcW w:w="1243" w:type="dxa"/>
          </w:tcPr>
          <w:p w:rsidR="00FC0D96" w:rsidRDefault="00FC0D96">
            <w:r>
              <w:rPr>
                <w:rFonts w:ascii="Calibri" w:eastAsia="Times New Roman" w:hAnsi="Calibri" w:cs="Times New Roman"/>
                <w:noProof/>
                <w:bdr w:val="nil"/>
              </w:rPr>
              <w:drawing>
                <wp:inline distT="0" distB="0" distL="0" distR="0" wp14:anchorId="43C33135" wp14:editId="32438B5B">
                  <wp:extent cx="652145" cy="652145"/>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degussa fein gold ,  999 millièmes poids indiqué 100gr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86</w:t>
            </w:r>
          </w:p>
        </w:tc>
        <w:tc>
          <w:tcPr>
            <w:tcW w:w="1243" w:type="dxa"/>
          </w:tcPr>
          <w:p w:rsidR="00FC0D96" w:rsidRDefault="00FC0D96">
            <w:r>
              <w:rPr>
                <w:rFonts w:ascii="Calibri" w:eastAsia="Times New Roman" w:hAnsi="Calibri" w:cs="Times New Roman"/>
                <w:noProof/>
                <w:bdr w:val="nil"/>
              </w:rPr>
              <w:drawing>
                <wp:inline distT="0" distB="0" distL="0" distR="0" wp14:anchorId="6445F860" wp14:editId="6B565E4D">
                  <wp:extent cx="652145" cy="652145"/>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degussa fein gold ,  999 millièmes poids indiqué 100gr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87</w:t>
            </w:r>
          </w:p>
        </w:tc>
        <w:tc>
          <w:tcPr>
            <w:tcW w:w="1243" w:type="dxa"/>
          </w:tcPr>
          <w:p w:rsidR="00FC0D96" w:rsidRDefault="00FC0D96">
            <w:r>
              <w:rPr>
                <w:rFonts w:ascii="Calibri" w:eastAsia="Times New Roman" w:hAnsi="Calibri" w:cs="Times New Roman"/>
                <w:noProof/>
                <w:bdr w:val="nil"/>
              </w:rPr>
              <w:drawing>
                <wp:inline distT="0" distB="0" distL="0" distR="0" wp14:anchorId="6B6CB199" wp14:editId="43E61DB6">
                  <wp:extent cx="652145" cy="652145"/>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heraeus fein gold hanau,  999 millièmes poids indiqué 100gr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88</w:t>
            </w:r>
          </w:p>
        </w:tc>
        <w:tc>
          <w:tcPr>
            <w:tcW w:w="1243" w:type="dxa"/>
          </w:tcPr>
          <w:p w:rsidR="00FC0D96" w:rsidRDefault="00FC0D96">
            <w:r>
              <w:rPr>
                <w:rFonts w:ascii="Calibri" w:eastAsia="Times New Roman" w:hAnsi="Calibri" w:cs="Times New Roman"/>
                <w:noProof/>
                <w:bdr w:val="nil"/>
              </w:rPr>
              <w:drawing>
                <wp:inline distT="0" distB="0" distL="0" distR="0" wp14:anchorId="6E0EB4F1" wp14:editId="45407BFC">
                  <wp:extent cx="652145" cy="652145"/>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652145"/>
                          </a:xfrm>
                          <a:prstGeom prst="rect">
                            <a:avLst/>
                          </a:prstGeom>
                        </pic:spPr>
                      </pic:pic>
                    </a:graphicData>
                  </a:graphic>
                </wp:inline>
              </w:drawing>
            </w:r>
          </w:p>
        </w:tc>
        <w:tc>
          <w:tcPr>
            <w:tcW w:w="7320" w:type="dxa"/>
          </w:tcPr>
          <w:p w:rsidR="00FC0D96" w:rsidRPr="00E70C81" w:rsidRDefault="00FC0D96">
            <w:pPr>
              <w:rPr>
                <w:lang w:val="en-US"/>
              </w:rPr>
            </w:pPr>
            <w:r w:rsidRPr="00E70C81">
              <w:rPr>
                <w:rFonts w:ascii="Calibri" w:eastAsia="Times New Roman" w:hAnsi="Calibri" w:cs="Times New Roman"/>
                <w:bdr w:val="nil"/>
                <w:lang w:val="en-US"/>
              </w:rPr>
              <w:t>Lingotin or swiss credit bank,  999 millièmes poids indiqué 100gr</w:t>
            </w:r>
          </w:p>
          <w:p w:rsidR="00FC0D96" w:rsidRPr="00E70C81" w:rsidRDefault="00FC0D96">
            <w:pPr>
              <w:rPr>
                <w:rFonts w:ascii="Calibri" w:eastAsia="Times New Roman" w:hAnsi="Calibri" w:cs="Times New Roman"/>
                <w:noProof/>
                <w:bdr w:val="nil"/>
                <w:lang w:val="en-US"/>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89</w:t>
            </w:r>
          </w:p>
        </w:tc>
        <w:tc>
          <w:tcPr>
            <w:tcW w:w="1243" w:type="dxa"/>
          </w:tcPr>
          <w:p w:rsidR="00FC0D96" w:rsidRDefault="00FC0D96">
            <w:r>
              <w:rPr>
                <w:rFonts w:ascii="Calibri" w:eastAsia="Times New Roman" w:hAnsi="Calibri" w:cs="Times New Roman"/>
                <w:noProof/>
                <w:bdr w:val="nil"/>
              </w:rPr>
              <w:drawing>
                <wp:inline distT="0" distB="0" distL="0" distR="0" wp14:anchorId="55E144E4" wp14:editId="3E1CD092">
                  <wp:extent cx="652145" cy="652145"/>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heraeus fein gold hanau ,  999 millièmes, poids indiqué 100gr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90</w:t>
            </w:r>
          </w:p>
        </w:tc>
        <w:tc>
          <w:tcPr>
            <w:tcW w:w="1243" w:type="dxa"/>
          </w:tcPr>
          <w:p w:rsidR="00FC0D96" w:rsidRDefault="00FC0D96">
            <w:r>
              <w:rPr>
                <w:rFonts w:ascii="Calibri" w:eastAsia="Times New Roman" w:hAnsi="Calibri" w:cs="Times New Roman"/>
                <w:noProof/>
                <w:bdr w:val="nil"/>
              </w:rPr>
              <w:drawing>
                <wp:inline distT="0" distB="0" distL="0" distR="0" wp14:anchorId="727A4089" wp14:editId="570ABD42">
                  <wp:extent cx="652145" cy="652145"/>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652145"/>
                          </a:xfrm>
                          <a:prstGeom prst="rect">
                            <a:avLst/>
                          </a:prstGeom>
                        </pic:spPr>
                      </pic:pic>
                    </a:graphicData>
                  </a:graphic>
                </wp:inline>
              </w:drawing>
            </w:r>
          </w:p>
        </w:tc>
        <w:tc>
          <w:tcPr>
            <w:tcW w:w="7320" w:type="dxa"/>
          </w:tcPr>
          <w:p w:rsidR="00FC0D96" w:rsidRPr="00E70C81" w:rsidRDefault="00FC0D96">
            <w:pPr>
              <w:rPr>
                <w:lang w:val="en-US"/>
              </w:rPr>
            </w:pPr>
            <w:r w:rsidRPr="00E70C81">
              <w:rPr>
                <w:rFonts w:ascii="Calibri" w:eastAsia="Times New Roman" w:hAnsi="Calibri" w:cs="Times New Roman"/>
                <w:bdr w:val="nil"/>
                <w:lang w:val="en-US"/>
              </w:rPr>
              <w:t>Lingotin or swiss credit bank,  999 millièmes, poids indiqué 100 gr</w:t>
            </w:r>
          </w:p>
          <w:p w:rsidR="00FC0D96" w:rsidRPr="00E70C81" w:rsidRDefault="00FC0D96">
            <w:pPr>
              <w:rPr>
                <w:rFonts w:ascii="Calibri" w:eastAsia="Times New Roman" w:hAnsi="Calibri" w:cs="Times New Roman"/>
                <w:noProof/>
                <w:bdr w:val="nil"/>
                <w:lang w:val="en-US"/>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91</w:t>
            </w:r>
          </w:p>
        </w:tc>
        <w:tc>
          <w:tcPr>
            <w:tcW w:w="1243" w:type="dxa"/>
          </w:tcPr>
          <w:p w:rsidR="00FC0D96" w:rsidRDefault="00FC0D96">
            <w:r>
              <w:rPr>
                <w:rFonts w:ascii="Calibri" w:eastAsia="Times New Roman" w:hAnsi="Calibri" w:cs="Times New Roman"/>
                <w:noProof/>
                <w:bdr w:val="nil"/>
              </w:rPr>
              <w:drawing>
                <wp:inline distT="0" distB="0" distL="0" distR="0" wp14:anchorId="520B5F9F" wp14:editId="19603E04">
                  <wp:extent cx="652145" cy="652145"/>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Société de banque Suisse. essayeur fondeur 999 millièmes, numéroté L15209, poids indiqué 100gr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92</w:t>
            </w:r>
          </w:p>
        </w:tc>
        <w:tc>
          <w:tcPr>
            <w:tcW w:w="1243" w:type="dxa"/>
          </w:tcPr>
          <w:p w:rsidR="00FC0D96" w:rsidRDefault="00FC0D96">
            <w:r>
              <w:rPr>
                <w:rFonts w:ascii="Calibri" w:eastAsia="Times New Roman" w:hAnsi="Calibri" w:cs="Times New Roman"/>
                <w:noProof/>
                <w:bdr w:val="nil"/>
              </w:rPr>
              <w:drawing>
                <wp:inline distT="0" distB="0" distL="0" distR="0" wp14:anchorId="1C37DE78" wp14:editId="265E7238">
                  <wp:extent cx="652145" cy="652145"/>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Lingotin or Société de banque Suisse. essayeur fondeur 999 millièmes, numéroté S03185,  poids indiqué 100 gr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Avec son bulletin d'essai</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93</w:t>
            </w:r>
          </w:p>
        </w:tc>
        <w:tc>
          <w:tcPr>
            <w:tcW w:w="1243" w:type="dxa"/>
          </w:tcPr>
          <w:p w:rsidR="00FC0D96" w:rsidRDefault="00FC0D96">
            <w:r>
              <w:rPr>
                <w:rFonts w:ascii="Calibri" w:eastAsia="Times New Roman" w:hAnsi="Calibri" w:cs="Times New Roman"/>
                <w:noProof/>
                <w:bdr w:val="nil"/>
              </w:rPr>
              <w:drawing>
                <wp:inline distT="0" distB="0" distL="0" distR="0" wp14:anchorId="105092E8" wp14:editId="7E208979">
                  <wp:extent cx="652145" cy="866421"/>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 or N°468412 (avec certificat)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indiqué : 999,3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62050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94</w:t>
            </w:r>
          </w:p>
        </w:tc>
        <w:tc>
          <w:tcPr>
            <w:tcW w:w="1243" w:type="dxa"/>
          </w:tcPr>
          <w:p w:rsidR="00FC0D96" w:rsidRDefault="00FC0D96">
            <w:r>
              <w:rPr>
                <w:rFonts w:ascii="Calibri" w:eastAsia="Times New Roman" w:hAnsi="Calibri" w:cs="Times New Roman"/>
                <w:noProof/>
                <w:bdr w:val="nil"/>
              </w:rPr>
              <w:drawing>
                <wp:inline distT="0" distB="0" distL="0" distR="0" wp14:anchorId="4146D3D4" wp14:editId="55394302">
                  <wp:extent cx="652145" cy="866421"/>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Lingot or N°468410 (avec certificat)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indiqué : 999,8 g</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Frais de vente or 12% HT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418" w:type="dxa"/>
          </w:tcPr>
          <w:p w:rsidR="00FC0D96" w:rsidRDefault="00FC0D96" w:rsidP="0058379E">
            <w:pPr>
              <w:jc w:val="right"/>
            </w:pPr>
            <w:r>
              <w:rPr>
                <w:rFonts w:ascii="Calibri" w:eastAsia="Times New Roman" w:hAnsi="Calibri" w:cs="Times New Roman"/>
                <w:bdr w:val="nil"/>
              </w:rPr>
              <w:t>62070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95</w:t>
            </w:r>
          </w:p>
        </w:tc>
        <w:tc>
          <w:tcPr>
            <w:tcW w:w="1243" w:type="dxa"/>
          </w:tcPr>
          <w:p w:rsidR="00FC0D96" w:rsidRDefault="00FC0D96">
            <w:r>
              <w:rPr>
                <w:rFonts w:ascii="Calibri" w:eastAsia="Times New Roman" w:hAnsi="Calibri" w:cs="Times New Roman"/>
                <w:noProof/>
                <w:bdr w:val="nil"/>
              </w:rPr>
              <w:drawing>
                <wp:inline distT="0" distB="0" distL="0" distR="0" wp14:anchorId="10CC7926" wp14:editId="0F505CFB">
                  <wp:extent cx="652145" cy="866421"/>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débris d'or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15.5 g</w:t>
            </w:r>
          </w:p>
        </w:tc>
        <w:tc>
          <w:tcPr>
            <w:tcW w:w="1418" w:type="dxa"/>
          </w:tcPr>
          <w:p w:rsidR="00FC0D96" w:rsidRDefault="00FC0D96" w:rsidP="0058379E">
            <w:pPr>
              <w:jc w:val="right"/>
            </w:pPr>
            <w:r>
              <w:rPr>
                <w:rFonts w:ascii="Calibri" w:eastAsia="Times New Roman" w:hAnsi="Calibri" w:cs="Times New Roman"/>
                <w:bdr w:val="nil"/>
              </w:rPr>
              <w:t>700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96</w:t>
            </w:r>
          </w:p>
        </w:tc>
        <w:tc>
          <w:tcPr>
            <w:tcW w:w="1243" w:type="dxa"/>
          </w:tcPr>
          <w:p w:rsidR="00FC0D96" w:rsidRDefault="00FC0D96">
            <w:r>
              <w:rPr>
                <w:rFonts w:ascii="Calibri" w:eastAsia="Times New Roman" w:hAnsi="Calibri" w:cs="Times New Roman"/>
                <w:noProof/>
                <w:bdr w:val="nil"/>
              </w:rPr>
              <w:drawing>
                <wp:inline distT="0" distB="0" distL="0" distR="0" wp14:anchorId="190BC92D" wp14:editId="74317B77">
                  <wp:extent cx="652145" cy="866421"/>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débris d'or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 21.5</w:t>
            </w:r>
          </w:p>
        </w:tc>
        <w:tc>
          <w:tcPr>
            <w:tcW w:w="1418" w:type="dxa"/>
          </w:tcPr>
          <w:p w:rsidR="00FC0D96" w:rsidRDefault="00FC0D96" w:rsidP="0058379E">
            <w:pPr>
              <w:jc w:val="right"/>
            </w:pPr>
            <w:r>
              <w:rPr>
                <w:rFonts w:ascii="Calibri" w:eastAsia="Times New Roman" w:hAnsi="Calibri" w:cs="Times New Roman"/>
                <w:bdr w:val="nil"/>
              </w:rPr>
              <w:t>830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98</w:t>
            </w:r>
          </w:p>
        </w:tc>
        <w:tc>
          <w:tcPr>
            <w:tcW w:w="1243" w:type="dxa"/>
          </w:tcPr>
          <w:p w:rsidR="00FC0D96" w:rsidRDefault="00FC0D96">
            <w:r>
              <w:rPr>
                <w:rFonts w:ascii="Calibri" w:eastAsia="Times New Roman" w:hAnsi="Calibri" w:cs="Times New Roman"/>
                <w:noProof/>
                <w:bdr w:val="nil"/>
              </w:rPr>
              <w:drawing>
                <wp:inline distT="0" distB="0" distL="0" distR="0" wp14:anchorId="295A864F" wp14:editId="10DF44C4">
                  <wp:extent cx="652145" cy="866421"/>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Lot en or: camée coquille, montre de col (verre se détache), croix en or, pendetif, épingle et débris or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 34.1 gr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On y joint une broche sertie d'une perle</w:t>
            </w:r>
          </w:p>
        </w:tc>
        <w:tc>
          <w:tcPr>
            <w:tcW w:w="1418" w:type="dxa"/>
          </w:tcPr>
          <w:p w:rsidR="00FC0D96" w:rsidRDefault="00FC0D96" w:rsidP="0058379E">
            <w:pPr>
              <w:jc w:val="right"/>
            </w:pPr>
            <w:r>
              <w:rPr>
                <w:rFonts w:ascii="Calibri" w:eastAsia="Times New Roman" w:hAnsi="Calibri" w:cs="Times New Roman"/>
                <w:bdr w:val="nil"/>
              </w:rPr>
              <w:t>810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99,</w:t>
            </w:r>
            <w:r>
              <w:rPr>
                <w:rFonts w:ascii="Calibri" w:eastAsia="Times New Roman" w:hAnsi="Calibri" w:cs="Times New Roman"/>
                <w:b/>
                <w:bdr w:val="nil"/>
              </w:rPr>
              <w:t>1</w:t>
            </w:r>
          </w:p>
        </w:tc>
        <w:tc>
          <w:tcPr>
            <w:tcW w:w="1243" w:type="dxa"/>
          </w:tcPr>
          <w:p w:rsidR="00FC0D96" w:rsidRDefault="00FC0D96">
            <w:r>
              <w:rPr>
                <w:rFonts w:ascii="Calibri" w:eastAsia="Times New Roman" w:hAnsi="Calibri" w:cs="Times New Roman"/>
                <w:noProof/>
                <w:bdr w:val="nil"/>
              </w:rPr>
              <w:drawing>
                <wp:inline distT="0" distB="0" distL="0" distR="0" wp14:anchorId="605DD24B" wp14:editId="0A595ED7">
                  <wp:extent cx="652145" cy="866421"/>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Débris d'argent (2 cuillers)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39 g</w:t>
            </w:r>
          </w:p>
        </w:tc>
        <w:tc>
          <w:tcPr>
            <w:tcW w:w="1418" w:type="dxa"/>
          </w:tcPr>
          <w:p w:rsidR="00FC0D96" w:rsidRDefault="00FC0D96" w:rsidP="0058379E">
            <w:pPr>
              <w:jc w:val="right"/>
            </w:pPr>
            <w:r>
              <w:rPr>
                <w:rFonts w:ascii="Calibri" w:eastAsia="Times New Roman" w:hAnsi="Calibri" w:cs="Times New Roman"/>
                <w:bdr w:val="nil"/>
              </w:rPr>
              <w:t>12</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101</w:t>
            </w:r>
          </w:p>
        </w:tc>
        <w:tc>
          <w:tcPr>
            <w:tcW w:w="1243" w:type="dxa"/>
          </w:tcPr>
          <w:p w:rsidR="00FC0D96" w:rsidRDefault="00FC0D96">
            <w:r>
              <w:rPr>
                <w:rFonts w:ascii="Calibri" w:eastAsia="Times New Roman" w:hAnsi="Calibri" w:cs="Times New Roman"/>
                <w:noProof/>
                <w:bdr w:val="nil"/>
              </w:rPr>
              <w:drawing>
                <wp:inline distT="0" distB="0" distL="0" distR="0" wp14:anchorId="21981E8C" wp14:editId="63D89C6D">
                  <wp:extent cx="652145" cy="763941"/>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76394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Chevalière en or armoriée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7.6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Tour de doigt : 48</w:t>
            </w:r>
          </w:p>
        </w:tc>
        <w:tc>
          <w:tcPr>
            <w:tcW w:w="1418" w:type="dxa"/>
          </w:tcPr>
          <w:p w:rsidR="00FC0D96" w:rsidRDefault="00FC0D96" w:rsidP="0058379E">
            <w:pPr>
              <w:jc w:val="right"/>
            </w:pPr>
            <w:r>
              <w:rPr>
                <w:rFonts w:ascii="Calibri" w:eastAsia="Times New Roman" w:hAnsi="Calibri" w:cs="Times New Roman"/>
                <w:bdr w:val="nil"/>
              </w:rPr>
              <w:t>360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102</w:t>
            </w:r>
          </w:p>
        </w:tc>
        <w:tc>
          <w:tcPr>
            <w:tcW w:w="1243" w:type="dxa"/>
          </w:tcPr>
          <w:p w:rsidR="00FC0D96" w:rsidRDefault="00FC0D96">
            <w:r>
              <w:rPr>
                <w:rFonts w:ascii="Calibri" w:eastAsia="Times New Roman" w:hAnsi="Calibri" w:cs="Times New Roman"/>
                <w:noProof/>
                <w:bdr w:val="nil"/>
              </w:rPr>
              <w:drawing>
                <wp:inline distT="0" distB="0" distL="0" distR="0" wp14:anchorId="07F5EAF3" wp14:editId="00432E98">
                  <wp:extent cx="652145" cy="428552"/>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428552"/>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Lot de deux alliances or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5.1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Tour de doigt : 54 et 65</w:t>
            </w:r>
          </w:p>
        </w:tc>
        <w:tc>
          <w:tcPr>
            <w:tcW w:w="1418" w:type="dxa"/>
          </w:tcPr>
          <w:p w:rsidR="00FC0D96" w:rsidRDefault="00FC0D96" w:rsidP="0058379E">
            <w:pPr>
              <w:jc w:val="right"/>
            </w:pPr>
            <w:r>
              <w:rPr>
                <w:rFonts w:ascii="Calibri" w:eastAsia="Times New Roman" w:hAnsi="Calibri" w:cs="Times New Roman"/>
                <w:bdr w:val="nil"/>
              </w:rPr>
              <w:t>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104</w:t>
            </w:r>
          </w:p>
        </w:tc>
        <w:tc>
          <w:tcPr>
            <w:tcW w:w="1243" w:type="dxa"/>
          </w:tcPr>
          <w:p w:rsidR="00FC0D96" w:rsidRDefault="00FC0D96">
            <w:r>
              <w:rPr>
                <w:rFonts w:ascii="Calibri" w:eastAsia="Times New Roman" w:hAnsi="Calibri" w:cs="Times New Roman"/>
                <w:noProof/>
                <w:bdr w:val="nil"/>
              </w:rPr>
              <w:drawing>
                <wp:inline distT="0" distB="0" distL="0" distR="0" wp14:anchorId="2C5F272E" wp14:editId="596EDEC3">
                  <wp:extent cx="652145" cy="866421"/>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Chaine or jaune ajouré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8.4 gr</w:t>
            </w:r>
          </w:p>
        </w:tc>
        <w:tc>
          <w:tcPr>
            <w:tcW w:w="1418" w:type="dxa"/>
          </w:tcPr>
          <w:p w:rsidR="00FC0D96" w:rsidRDefault="00FC0D96" w:rsidP="0058379E">
            <w:pPr>
              <w:jc w:val="right"/>
            </w:pPr>
            <w:r>
              <w:rPr>
                <w:rFonts w:ascii="Calibri" w:eastAsia="Times New Roman" w:hAnsi="Calibri" w:cs="Times New Roman"/>
                <w:bdr w:val="nil"/>
              </w:rPr>
              <w:t>370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107</w:t>
            </w:r>
          </w:p>
        </w:tc>
        <w:tc>
          <w:tcPr>
            <w:tcW w:w="1243" w:type="dxa"/>
          </w:tcPr>
          <w:p w:rsidR="00FC0D96" w:rsidRDefault="00FC0D96">
            <w:r>
              <w:rPr>
                <w:rFonts w:ascii="Calibri" w:eastAsia="Times New Roman" w:hAnsi="Calibri" w:cs="Times New Roman"/>
                <w:noProof/>
                <w:bdr w:val="nil"/>
              </w:rPr>
              <w:drawing>
                <wp:inline distT="0" distB="0" distL="0" distR="0" wp14:anchorId="0D64B8E8" wp14:editId="6C165C7E">
                  <wp:extent cx="652145" cy="866421"/>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Bracelet en or à mailles souples avec breloques : 2 pièces OR 20 F Napoléon III tête laurée, et une pièce 10 F Napoléon III tête laurée, deux médaillons détachés. 82.7 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On joint une autre pendeloque</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3600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108</w:t>
            </w:r>
          </w:p>
        </w:tc>
        <w:tc>
          <w:tcPr>
            <w:tcW w:w="1243" w:type="dxa"/>
          </w:tcPr>
          <w:p w:rsidR="00FC0D96" w:rsidRDefault="00FC0D96">
            <w:r>
              <w:rPr>
                <w:rFonts w:ascii="Calibri" w:eastAsia="Times New Roman" w:hAnsi="Calibri" w:cs="Times New Roman"/>
                <w:noProof/>
                <w:bdr w:val="nil"/>
              </w:rPr>
              <w:drawing>
                <wp:inline distT="0" distB="0" distL="0" distR="0" wp14:anchorId="30E7412A" wp14:editId="32BBB79C">
                  <wp:extent cx="652145" cy="866421"/>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corail rouge * comprenant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 collier de perles de corail rouge en chute, fermoir en or jaune 9K (350/°°°) orné d'une perle de corail rouge, poids brut : 23,75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collier trois rangs de billes de corail facettées, fermoir en métal doré, poids brut : 31,98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bague  en or jaune 18K (750/°°°) ornée en son centre d'un cabochon de corail rouge figurant un homme, poids brut : 2,39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un pendentif croix en or jaune 18K (750/°°°) orné de demi-perles de corail rouge, poids brut : 0,50 g (manque une demi-perle)</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*Espèce non réglementée au titre de la Convention de Washington (CITES) et aux règles CE 338/97 du 09/12/1996 et du Code de l'Environnement Français.</w:t>
            </w:r>
          </w:p>
        </w:tc>
        <w:tc>
          <w:tcPr>
            <w:tcW w:w="1418" w:type="dxa"/>
          </w:tcPr>
          <w:p w:rsidR="00FC0D96" w:rsidRDefault="00FC0D96" w:rsidP="0058379E">
            <w:pPr>
              <w:jc w:val="right"/>
            </w:pPr>
            <w:r>
              <w:rPr>
                <w:rFonts w:ascii="Calibri" w:eastAsia="Times New Roman" w:hAnsi="Calibri" w:cs="Times New Roman"/>
                <w:bdr w:val="nil"/>
              </w:rPr>
              <w:t>210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109</w:t>
            </w:r>
          </w:p>
        </w:tc>
        <w:tc>
          <w:tcPr>
            <w:tcW w:w="1243" w:type="dxa"/>
          </w:tcPr>
          <w:p w:rsidR="00FC0D96" w:rsidRDefault="00FC0D96">
            <w:r>
              <w:rPr>
                <w:rFonts w:ascii="Calibri" w:eastAsia="Times New Roman" w:hAnsi="Calibri" w:cs="Times New Roman"/>
                <w:noProof/>
                <w:bdr w:val="nil"/>
              </w:rPr>
              <w:drawing>
                <wp:inline distT="0" distB="0" distL="0" distR="0" wp14:anchorId="667F9CDC" wp14:editId="48B17ECF">
                  <wp:extent cx="652145" cy="866421"/>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Collier de perles de corail* en chute, Poids brut : 18.7 gr</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*Espèce non réglementée au titre de la Convention de Washington (CITES) et aux règles CE 338/97 du 09/12/1996 et du Code de l'Environnement Français.</w:t>
            </w:r>
          </w:p>
        </w:tc>
        <w:tc>
          <w:tcPr>
            <w:tcW w:w="1418" w:type="dxa"/>
          </w:tcPr>
          <w:p w:rsidR="00FC0D96" w:rsidRDefault="00FC0D96" w:rsidP="0058379E">
            <w:pPr>
              <w:jc w:val="right"/>
            </w:pPr>
            <w:r>
              <w:rPr>
                <w:rFonts w:ascii="Calibri" w:eastAsia="Times New Roman" w:hAnsi="Calibri" w:cs="Times New Roman"/>
                <w:bdr w:val="nil"/>
              </w:rPr>
              <w:t>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110</w:t>
            </w:r>
          </w:p>
        </w:tc>
        <w:tc>
          <w:tcPr>
            <w:tcW w:w="1243" w:type="dxa"/>
          </w:tcPr>
          <w:p w:rsidR="00FC0D96" w:rsidRDefault="00FC0D96">
            <w:r>
              <w:rPr>
                <w:rFonts w:ascii="Calibri" w:eastAsia="Times New Roman" w:hAnsi="Calibri" w:cs="Times New Roman"/>
                <w:noProof/>
                <w:bdr w:val="nil"/>
              </w:rPr>
              <w:drawing>
                <wp:inline distT="0" distB="0" distL="0" distR="0" wp14:anchorId="5C5AB1B3" wp14:editId="1E600C73">
                  <wp:extent cx="652145" cy="596247"/>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59624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cinq paires de boutons de manchettes en métal doré ou plaqué or dont deux monogrammées d'un B</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113</w:t>
            </w:r>
          </w:p>
        </w:tc>
        <w:tc>
          <w:tcPr>
            <w:tcW w:w="1243" w:type="dxa"/>
          </w:tcPr>
          <w:p w:rsidR="00FC0D96" w:rsidRDefault="00FC0D96">
            <w:r>
              <w:rPr>
                <w:rFonts w:ascii="Calibri" w:eastAsia="Times New Roman" w:hAnsi="Calibri" w:cs="Times New Roman"/>
                <w:noProof/>
                <w:bdr w:val="nil"/>
              </w:rPr>
              <w:drawing>
                <wp:inline distT="0" distB="0" distL="0" distR="0" wp14:anchorId="65CA6B3F" wp14:editId="21813711">
                  <wp:extent cx="652145" cy="829156"/>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0"/>
                          <a:stretch>
                            <a:fillRect/>
                          </a:stretch>
                        </pic:blipFill>
                        <pic:spPr>
                          <a:xfrm>
                            <a:off x="0" y="0"/>
                            <a:ext cx="652145" cy="82915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VALERIE VILOIN LABBE Paris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Broche en métal doré à décor d'un oiseau perché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6,5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115</w:t>
            </w:r>
          </w:p>
        </w:tc>
        <w:tc>
          <w:tcPr>
            <w:tcW w:w="1243" w:type="dxa"/>
          </w:tcPr>
          <w:p w:rsidR="00FC0D96" w:rsidRDefault="00FC0D96">
            <w:r>
              <w:rPr>
                <w:rFonts w:ascii="Calibri" w:eastAsia="Times New Roman" w:hAnsi="Calibri" w:cs="Times New Roman"/>
                <w:noProof/>
                <w:bdr w:val="nil"/>
              </w:rPr>
              <w:drawing>
                <wp:inline distT="0" distB="0" distL="0" distR="0" wp14:anchorId="752A3F38" wp14:editId="70C84273">
                  <wp:extent cx="652145" cy="698727"/>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1"/>
                          <a:stretch>
                            <a:fillRect/>
                          </a:stretch>
                        </pic:blipFill>
                        <pic:spPr>
                          <a:xfrm>
                            <a:off x="0" y="0"/>
                            <a:ext cx="652145" cy="69872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bijoux de faintaisie</w:t>
            </w:r>
          </w:p>
        </w:tc>
        <w:tc>
          <w:tcPr>
            <w:tcW w:w="1418" w:type="dxa"/>
          </w:tcPr>
          <w:p w:rsidR="00FC0D96" w:rsidRDefault="00FC0D96" w:rsidP="0058379E">
            <w:pPr>
              <w:jc w:val="right"/>
            </w:pPr>
            <w:r>
              <w:rPr>
                <w:rFonts w:ascii="Calibri" w:eastAsia="Times New Roman" w:hAnsi="Calibri" w:cs="Times New Roman"/>
                <w:bdr w:val="nil"/>
              </w:rPr>
              <w:t>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116</w:t>
            </w:r>
          </w:p>
        </w:tc>
        <w:tc>
          <w:tcPr>
            <w:tcW w:w="1243" w:type="dxa"/>
          </w:tcPr>
          <w:p w:rsidR="00FC0D96" w:rsidRDefault="00FC0D96">
            <w:r>
              <w:rPr>
                <w:rFonts w:ascii="Calibri" w:eastAsia="Times New Roman" w:hAnsi="Calibri" w:cs="Times New Roman"/>
                <w:noProof/>
                <w:bdr w:val="nil"/>
              </w:rPr>
              <w:drawing>
                <wp:inline distT="0" distB="0" distL="0" distR="0" wp14:anchorId="4DAA2066" wp14:editId="12A9D52E">
                  <wp:extent cx="652145" cy="866421"/>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2"/>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WOSTOK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Montre d'homme en métal doré, bracelet en simili cuir noir</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121</w:t>
            </w:r>
          </w:p>
        </w:tc>
        <w:tc>
          <w:tcPr>
            <w:tcW w:w="1243" w:type="dxa"/>
          </w:tcPr>
          <w:p w:rsidR="00FC0D96" w:rsidRDefault="00FC0D96">
            <w:r>
              <w:rPr>
                <w:rFonts w:ascii="Calibri" w:eastAsia="Times New Roman" w:hAnsi="Calibri" w:cs="Times New Roman"/>
                <w:noProof/>
                <w:bdr w:val="nil"/>
              </w:rPr>
              <w:drawing>
                <wp:inline distT="0" distB="0" distL="0" distR="0" wp14:anchorId="1863FD4F" wp14:editId="4EF990FF">
                  <wp:extent cx="652145" cy="652145"/>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3"/>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Horloge Ludi S.F.M. en forme de machine à sous en plaqué or dans son écrin</w:t>
            </w:r>
          </w:p>
        </w:tc>
        <w:tc>
          <w:tcPr>
            <w:tcW w:w="1418" w:type="dxa"/>
          </w:tcPr>
          <w:p w:rsidR="00FC0D96" w:rsidRDefault="00FC0D96" w:rsidP="0058379E">
            <w:pPr>
              <w:jc w:val="right"/>
            </w:pPr>
            <w:r>
              <w:rPr>
                <w:rFonts w:ascii="Calibri" w:eastAsia="Times New Roman" w:hAnsi="Calibri" w:cs="Times New Roman"/>
                <w:bdr w:val="nil"/>
              </w:rPr>
              <w:t>2</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124</w:t>
            </w:r>
          </w:p>
        </w:tc>
        <w:tc>
          <w:tcPr>
            <w:tcW w:w="1243" w:type="dxa"/>
          </w:tcPr>
          <w:p w:rsidR="00FC0D96" w:rsidRDefault="00FC0D96">
            <w:r>
              <w:rPr>
                <w:rFonts w:ascii="Calibri" w:eastAsia="Times New Roman" w:hAnsi="Calibri" w:cs="Times New Roman"/>
                <w:noProof/>
                <w:bdr w:val="nil"/>
              </w:rPr>
              <w:drawing>
                <wp:inline distT="0" distB="0" distL="0" distR="0" wp14:anchorId="573C638C" wp14:editId="42C3D4B1">
                  <wp:extent cx="652145" cy="493767"/>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34"/>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Ceinture bijoux</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Longueur : 97 cm</w:t>
            </w:r>
          </w:p>
        </w:tc>
        <w:tc>
          <w:tcPr>
            <w:tcW w:w="1418" w:type="dxa"/>
          </w:tcPr>
          <w:p w:rsidR="00FC0D96" w:rsidRDefault="00FC0D96" w:rsidP="0058379E">
            <w:pPr>
              <w:jc w:val="right"/>
            </w:pPr>
            <w:r>
              <w:rPr>
                <w:rFonts w:ascii="Calibri" w:eastAsia="Times New Roman" w:hAnsi="Calibri" w:cs="Times New Roman"/>
                <w:bdr w:val="nil"/>
              </w:rPr>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128</w:t>
            </w:r>
          </w:p>
        </w:tc>
        <w:tc>
          <w:tcPr>
            <w:tcW w:w="1243" w:type="dxa"/>
          </w:tcPr>
          <w:p w:rsidR="00FC0D96" w:rsidRDefault="00FC0D96">
            <w:r>
              <w:rPr>
                <w:rFonts w:ascii="Calibri" w:eastAsia="Times New Roman" w:hAnsi="Calibri" w:cs="Times New Roman"/>
                <w:noProof/>
                <w:bdr w:val="nil"/>
              </w:rPr>
              <w:drawing>
                <wp:inline distT="0" distB="0" distL="0" distR="0" wp14:anchorId="6DC3542D" wp14:editId="7981464B">
                  <wp:extent cx="652145" cy="493767"/>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35"/>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7 cravates comprenant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- 1 JC de Castelbajac (orange)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- 2 SMALTO (chevaux et point doré)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- 1 ATTORE (rose)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- 1 HERMES Paris (jaune)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- 1 HERMES (oiseaux bleus, encore dans son étui)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- 1 HERMES (Noir, 5095 PA. Lapin)</w:t>
            </w: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129</w:t>
            </w:r>
          </w:p>
        </w:tc>
        <w:tc>
          <w:tcPr>
            <w:tcW w:w="1243" w:type="dxa"/>
          </w:tcPr>
          <w:p w:rsidR="00FC0D96" w:rsidRDefault="00FC0D96">
            <w:r>
              <w:rPr>
                <w:rFonts w:ascii="Calibri" w:eastAsia="Times New Roman" w:hAnsi="Calibri" w:cs="Times New Roman"/>
                <w:noProof/>
                <w:bdr w:val="nil"/>
              </w:rPr>
              <w:drawing>
                <wp:inline distT="0" distB="0" distL="0" distR="0" wp14:anchorId="6F72A680" wp14:editId="1C6A7510">
                  <wp:extent cx="652145" cy="782574"/>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36"/>
                          <a:stretch>
                            <a:fillRect/>
                          </a:stretch>
                        </pic:blipFill>
                        <pic:spPr>
                          <a:xfrm>
                            <a:off x="0" y="0"/>
                            <a:ext cx="652145" cy="78257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Paco RABANNE (1934-2023)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Robe d'enfant en plaques de cuir rose retenues par des anneaux métalliques, encolure carrée, sans manches, jupe évasée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Sans griffe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55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(taches)</w:t>
            </w:r>
          </w:p>
        </w:tc>
        <w:tc>
          <w:tcPr>
            <w:tcW w:w="1418" w:type="dxa"/>
          </w:tcPr>
          <w:p w:rsidR="00FC0D96" w:rsidRDefault="00FC0D96" w:rsidP="0058379E">
            <w:pPr>
              <w:jc w:val="right"/>
            </w:pPr>
            <w:r>
              <w:rPr>
                <w:rFonts w:ascii="Calibri" w:eastAsia="Times New Roman" w:hAnsi="Calibri" w:cs="Times New Roman"/>
                <w:bdr w:val="nil"/>
              </w:rPr>
              <w:t>2850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132</w:t>
            </w:r>
          </w:p>
        </w:tc>
        <w:tc>
          <w:tcPr>
            <w:tcW w:w="1243" w:type="dxa"/>
          </w:tcPr>
          <w:p w:rsidR="00FC0D96" w:rsidRDefault="00FC0D96">
            <w:r>
              <w:rPr>
                <w:rFonts w:ascii="Calibri" w:eastAsia="Times New Roman" w:hAnsi="Calibri" w:cs="Times New Roman"/>
                <w:noProof/>
                <w:bdr w:val="nil"/>
              </w:rPr>
              <w:drawing>
                <wp:inline distT="0" distB="0" distL="0" distR="0" wp14:anchorId="3B19A454" wp14:editId="61C20939">
                  <wp:extent cx="652145" cy="1444035"/>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37"/>
                          <a:stretch>
                            <a:fillRect/>
                          </a:stretch>
                        </pic:blipFill>
                        <pic:spPr>
                          <a:xfrm>
                            <a:off x="0" y="0"/>
                            <a:ext cx="652145" cy="144403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SPRUNG FRERES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Manteau en fourrure noire</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134</w:t>
            </w:r>
          </w:p>
        </w:tc>
        <w:tc>
          <w:tcPr>
            <w:tcW w:w="1243" w:type="dxa"/>
          </w:tcPr>
          <w:p w:rsidR="00FC0D96" w:rsidRDefault="00FC0D96">
            <w:r>
              <w:rPr>
                <w:rFonts w:ascii="Calibri" w:eastAsia="Times New Roman" w:hAnsi="Calibri" w:cs="Times New Roman"/>
                <w:noProof/>
                <w:bdr w:val="nil"/>
              </w:rPr>
              <w:drawing>
                <wp:inline distT="0" distB="0" distL="0" distR="0" wp14:anchorId="6BE8C052" wp14:editId="5B270A37">
                  <wp:extent cx="652145" cy="931636"/>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38"/>
                          <a:stretch>
                            <a:fillRect/>
                          </a:stretch>
                        </pic:blipFill>
                        <pic:spPr>
                          <a:xfrm>
                            <a:off x="0" y="0"/>
                            <a:ext cx="652145" cy="93163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Trois classeurs, une pochette et une boite : collection de timbres divers</w:t>
            </w: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135</w:t>
            </w:r>
          </w:p>
        </w:tc>
        <w:tc>
          <w:tcPr>
            <w:tcW w:w="1243" w:type="dxa"/>
          </w:tcPr>
          <w:p w:rsidR="00FC0D96" w:rsidRDefault="00FC0D96">
            <w:r>
              <w:rPr>
                <w:rFonts w:ascii="Calibri" w:eastAsia="Times New Roman" w:hAnsi="Calibri" w:cs="Times New Roman"/>
                <w:noProof/>
                <w:bdr w:val="nil"/>
              </w:rPr>
              <w:drawing>
                <wp:inline distT="0" distB="0" distL="0" distR="0" wp14:anchorId="03BFC6B6" wp14:editId="6F36E8B7">
                  <wp:extent cx="652145" cy="372654"/>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39"/>
                          <a:stretch>
                            <a:fillRect/>
                          </a:stretch>
                        </pic:blipFill>
                        <pic:spPr>
                          <a:xfrm>
                            <a:off x="0" y="0"/>
                            <a:ext cx="652145" cy="37265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Fort lot d'albums de timbres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Monde : Timbres du monde dont France faciale, USA + Grande Bretagne + Espagne, en neufs et oblitérés + Asie + vrac obl. + 1er Jours de France</w:t>
            </w:r>
          </w:p>
        </w:tc>
        <w:tc>
          <w:tcPr>
            <w:tcW w:w="1418" w:type="dxa"/>
          </w:tcPr>
          <w:p w:rsidR="00FC0D96" w:rsidRDefault="00FC0D96" w:rsidP="0058379E">
            <w:pPr>
              <w:jc w:val="right"/>
            </w:pPr>
            <w:r>
              <w:rPr>
                <w:rFonts w:ascii="Calibri" w:eastAsia="Times New Roman" w:hAnsi="Calibri" w:cs="Times New Roman"/>
                <w:bdr w:val="nil"/>
              </w:rPr>
              <w:t>170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137</w:t>
            </w:r>
          </w:p>
        </w:tc>
        <w:tc>
          <w:tcPr>
            <w:tcW w:w="1243" w:type="dxa"/>
          </w:tcPr>
          <w:p w:rsidR="00FC0D96" w:rsidRDefault="00FC0D96">
            <w:r>
              <w:rPr>
                <w:rFonts w:ascii="Calibri" w:eastAsia="Times New Roman" w:hAnsi="Calibri" w:cs="Times New Roman"/>
                <w:noProof/>
                <w:bdr w:val="nil"/>
              </w:rPr>
              <w:drawing>
                <wp:inline distT="0" distB="0" distL="0" distR="0" wp14:anchorId="288AA1F4" wp14:editId="6973CFA6">
                  <wp:extent cx="652145" cy="866421"/>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40"/>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6 albums de timbres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France + Colonies : Collection de France semi-moderne dont Traversée de l'Atlantique Sud (x2) + Samothrace sur cartes + Colonies dont Afrique et Asie, avec série Révolution.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230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139</w:t>
            </w:r>
          </w:p>
        </w:tc>
        <w:tc>
          <w:tcPr>
            <w:tcW w:w="1243" w:type="dxa"/>
          </w:tcPr>
          <w:p w:rsidR="00FC0D96" w:rsidRDefault="00FC0D96">
            <w:r>
              <w:rPr>
                <w:rFonts w:ascii="Calibri" w:eastAsia="Times New Roman" w:hAnsi="Calibri" w:cs="Times New Roman"/>
                <w:noProof/>
                <w:bdr w:val="nil"/>
              </w:rPr>
              <w:drawing>
                <wp:inline distT="0" distB="0" distL="0" distR="0" wp14:anchorId="1AF2147C" wp14:editId="54089237">
                  <wp:extent cx="652145" cy="866421"/>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41"/>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5 livres : Jacques Bainville Louis II de Bavière, La IIIe république, La vie héroïque de Guynemer, Pour la patrie Georges Clémenceau, Histoire de Napoléon II</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140</w:t>
            </w:r>
          </w:p>
        </w:tc>
        <w:tc>
          <w:tcPr>
            <w:tcW w:w="1243" w:type="dxa"/>
          </w:tcPr>
          <w:p w:rsidR="00FC0D96" w:rsidRDefault="00FC0D96">
            <w:r>
              <w:rPr>
                <w:rFonts w:ascii="Calibri" w:eastAsia="Times New Roman" w:hAnsi="Calibri" w:cs="Times New Roman"/>
                <w:noProof/>
                <w:bdr w:val="nil"/>
              </w:rPr>
              <w:drawing>
                <wp:inline distT="0" distB="0" distL="0" distR="0" wp14:anchorId="67DE3885" wp14:editId="532B3FC6">
                  <wp:extent cx="652145" cy="493767"/>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42"/>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de livres : Jacques Grange, Pierre Soulages, et Jean-Michel Basquiat, galerie Jérôme de Noirmont</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141</w:t>
            </w:r>
          </w:p>
        </w:tc>
        <w:tc>
          <w:tcPr>
            <w:tcW w:w="1243" w:type="dxa"/>
          </w:tcPr>
          <w:p w:rsidR="00FC0D96" w:rsidRDefault="00FC0D96">
            <w:r>
              <w:rPr>
                <w:rFonts w:ascii="Calibri" w:eastAsia="Times New Roman" w:hAnsi="Calibri" w:cs="Times New Roman"/>
                <w:noProof/>
                <w:bdr w:val="nil"/>
              </w:rPr>
              <w:drawing>
                <wp:inline distT="0" distB="0" distL="0" distR="0" wp14:anchorId="3D3A79A1" wp14:editId="0758E225">
                  <wp:extent cx="652145" cy="521716"/>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43"/>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Bénézit 1966 - 8 volumes</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144</w:t>
            </w:r>
          </w:p>
        </w:tc>
        <w:tc>
          <w:tcPr>
            <w:tcW w:w="1243" w:type="dxa"/>
          </w:tcPr>
          <w:p w:rsidR="00FC0D96" w:rsidRDefault="00FC0D96">
            <w:r>
              <w:rPr>
                <w:rFonts w:ascii="Calibri" w:eastAsia="Times New Roman" w:hAnsi="Calibri" w:cs="Times New Roman"/>
                <w:noProof/>
                <w:bdr w:val="nil"/>
              </w:rPr>
              <w:drawing>
                <wp:inline distT="0" distB="0" distL="0" distR="0" wp14:anchorId="77E851F2" wp14:editId="269CAD12">
                  <wp:extent cx="652145" cy="717360"/>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44"/>
                          <a:stretch>
                            <a:fillRect/>
                          </a:stretch>
                        </pic:blipFill>
                        <pic:spPr>
                          <a:xfrm>
                            <a:off x="0" y="0"/>
                            <a:ext cx="652145" cy="71736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Merveilles des châteaux collection Hachette - 11 volumes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 déchirures aux couvertures)</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148</w:t>
            </w:r>
          </w:p>
        </w:tc>
        <w:tc>
          <w:tcPr>
            <w:tcW w:w="1243" w:type="dxa"/>
          </w:tcPr>
          <w:p w:rsidR="00FC0D96" w:rsidRDefault="00FC0D96">
            <w:r>
              <w:rPr>
                <w:rFonts w:ascii="Calibri" w:eastAsia="Times New Roman" w:hAnsi="Calibri" w:cs="Times New Roman"/>
                <w:noProof/>
                <w:bdr w:val="nil"/>
              </w:rPr>
              <w:drawing>
                <wp:inline distT="0" distB="0" distL="0" distR="0" wp14:anchorId="63A864A0" wp14:editId="4E294D34">
                  <wp:extent cx="652145" cy="1024799"/>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45"/>
                          <a:stretch>
                            <a:fillRect/>
                          </a:stretch>
                        </pic:blipFill>
                        <pic:spPr>
                          <a:xfrm>
                            <a:off x="0" y="0"/>
                            <a:ext cx="652145" cy="102479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WILLEMIN. Monuments français inédits, pour servir à l'histoire des arts Paris, chez Mlle Willemin, 1839.  2 vol. in-folio, en feuilles, chemises à lacets modernes. </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Édition originale, contenant 2 titres en couleurs, 295 sur 300 planches sur les arts décoratifs, en noir ou en couleurs.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Petites mouillures.</w:t>
            </w:r>
          </w:p>
        </w:tc>
        <w:tc>
          <w:tcPr>
            <w:tcW w:w="1418" w:type="dxa"/>
          </w:tcPr>
          <w:p w:rsidR="00FC0D96" w:rsidRDefault="00FC0D96" w:rsidP="0058379E">
            <w:pPr>
              <w:jc w:val="right"/>
            </w:pPr>
            <w:r>
              <w:rPr>
                <w:rFonts w:ascii="Calibri" w:eastAsia="Times New Roman" w:hAnsi="Calibri" w:cs="Times New Roman"/>
                <w:bdr w:val="nil"/>
              </w:rPr>
              <w:t>130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149</w:t>
            </w:r>
          </w:p>
        </w:tc>
        <w:tc>
          <w:tcPr>
            <w:tcW w:w="1243" w:type="dxa"/>
          </w:tcPr>
          <w:p w:rsidR="00FC0D96" w:rsidRDefault="00FC0D96">
            <w:r>
              <w:rPr>
                <w:rFonts w:ascii="Calibri" w:eastAsia="Times New Roman" w:hAnsi="Calibri" w:cs="Times New Roman"/>
                <w:noProof/>
                <w:bdr w:val="nil"/>
              </w:rPr>
              <w:drawing>
                <wp:inline distT="0" distB="0" distL="0" distR="0" wp14:anchorId="2183A021" wp14:editId="51A2DC77">
                  <wp:extent cx="652145" cy="894370"/>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46"/>
                          <a:stretch>
                            <a:fillRect/>
                          </a:stretch>
                        </pic:blipFill>
                        <pic:spPr>
                          <a:xfrm>
                            <a:off x="0" y="0"/>
                            <a:ext cx="652145" cy="89437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Reproduction représentant Elvis Prestley en noir et blanc (usures)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46.5 x 32.5 cm</w:t>
            </w:r>
          </w:p>
        </w:tc>
        <w:tc>
          <w:tcPr>
            <w:tcW w:w="1418" w:type="dxa"/>
          </w:tcPr>
          <w:p w:rsidR="00FC0D96" w:rsidRDefault="00FC0D96" w:rsidP="0058379E">
            <w:pPr>
              <w:jc w:val="right"/>
            </w:pPr>
            <w:r>
              <w:rPr>
                <w:rFonts w:ascii="Calibri" w:eastAsia="Times New Roman" w:hAnsi="Calibri" w:cs="Times New Roman"/>
                <w:bdr w:val="nil"/>
              </w:rPr>
              <w:t>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150</w:t>
            </w:r>
          </w:p>
        </w:tc>
        <w:tc>
          <w:tcPr>
            <w:tcW w:w="1243" w:type="dxa"/>
          </w:tcPr>
          <w:p w:rsidR="00FC0D96" w:rsidRDefault="00FC0D96">
            <w:r>
              <w:rPr>
                <w:rFonts w:ascii="Calibri" w:eastAsia="Times New Roman" w:hAnsi="Calibri" w:cs="Times New Roman"/>
                <w:noProof/>
                <w:bdr w:val="nil"/>
              </w:rPr>
              <w:drawing>
                <wp:inline distT="0" distB="0" distL="0" distR="0" wp14:anchorId="6FF0B032" wp14:editId="7FA46EBD">
                  <wp:extent cx="652145" cy="503083"/>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47"/>
                          <a:stretch>
                            <a:fillRect/>
                          </a:stretch>
                        </pic:blipFill>
                        <pic:spPr>
                          <a:xfrm>
                            <a:off x="0" y="0"/>
                            <a:ext cx="652145" cy="503083"/>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Menu du 25 septembre 2003 Assemblée générale des nations unies, avec estampe de Soulages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30 x 22.5 cm</w:t>
            </w:r>
          </w:p>
        </w:tc>
        <w:tc>
          <w:tcPr>
            <w:tcW w:w="1418" w:type="dxa"/>
          </w:tcPr>
          <w:p w:rsidR="00FC0D96" w:rsidRDefault="00FC0D96" w:rsidP="0058379E">
            <w:pPr>
              <w:jc w:val="right"/>
            </w:pPr>
            <w:r>
              <w:rPr>
                <w:rFonts w:ascii="Calibri" w:eastAsia="Times New Roman" w:hAnsi="Calibri" w:cs="Times New Roman"/>
                <w:bdr w:val="nil"/>
              </w:rPr>
              <w:t>200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151</w:t>
            </w:r>
          </w:p>
        </w:tc>
        <w:tc>
          <w:tcPr>
            <w:tcW w:w="1243" w:type="dxa"/>
          </w:tcPr>
          <w:p w:rsidR="00FC0D96" w:rsidRDefault="00FC0D96">
            <w:r>
              <w:rPr>
                <w:rFonts w:ascii="Calibri" w:eastAsia="Times New Roman" w:hAnsi="Calibri" w:cs="Times New Roman"/>
                <w:noProof/>
                <w:bdr w:val="nil"/>
              </w:rPr>
              <w:drawing>
                <wp:inline distT="0" distB="0" distL="0" distR="0" wp14:anchorId="62393D2C" wp14:editId="48ECAC35">
                  <wp:extent cx="652145" cy="866421"/>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48"/>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Reproduction L'Oréal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Estampe Jean Claudel, 1981</w:t>
            </w:r>
          </w:p>
          <w:p w:rsidR="00FC0D96" w:rsidRDefault="00FC0D96">
            <w:pPr>
              <w:rPr>
                <w:rFonts w:ascii="Calibri" w:eastAsia="Times New Roman" w:hAnsi="Calibri" w:cs="Times New Roman"/>
                <w:noProof/>
                <w:bdr w:val="nil"/>
              </w:rPr>
            </w:pPr>
            <w:r>
              <w:rPr>
                <w:rFonts w:ascii="Calibri" w:eastAsia="Times New Roman" w:hAnsi="Calibri" w:cs="Times New Roman"/>
                <w:bdr w:val="nil"/>
              </w:rPr>
              <w:t>26.5 x 20 cm</w:t>
            </w:r>
          </w:p>
        </w:tc>
        <w:tc>
          <w:tcPr>
            <w:tcW w:w="1418" w:type="dxa"/>
          </w:tcPr>
          <w:p w:rsidR="00FC0D96" w:rsidRDefault="00FC0D96" w:rsidP="0058379E">
            <w:pPr>
              <w:jc w:val="right"/>
            </w:pPr>
            <w:r>
              <w:rPr>
                <w:rFonts w:ascii="Calibri" w:eastAsia="Times New Roman" w:hAnsi="Calibri" w:cs="Times New Roman"/>
                <w:bdr w:val="nil"/>
              </w:rPr>
              <w:t>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153</w:t>
            </w:r>
          </w:p>
        </w:tc>
        <w:tc>
          <w:tcPr>
            <w:tcW w:w="1243" w:type="dxa"/>
          </w:tcPr>
          <w:p w:rsidR="00FC0D96" w:rsidRDefault="00FC0D96">
            <w:r>
              <w:rPr>
                <w:rFonts w:ascii="Calibri" w:eastAsia="Times New Roman" w:hAnsi="Calibri" w:cs="Times New Roman"/>
                <w:noProof/>
                <w:bdr w:val="nil"/>
              </w:rPr>
              <w:drawing>
                <wp:inline distT="0" distB="0" distL="0" distR="0" wp14:anchorId="3A974452" wp14:editId="5824DA2D">
                  <wp:extent cx="652145" cy="1006167"/>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49"/>
                          <a:stretch>
                            <a:fillRect/>
                          </a:stretch>
                        </pic:blipFill>
                        <pic:spPr>
                          <a:xfrm>
                            <a:off x="0" y="0"/>
                            <a:ext cx="652145" cy="10061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Trois pièces encadrées : gravures botaniques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59 ; Larg. : 19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20 ; Larg. : 15 cm</w:t>
            </w: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156</w:t>
            </w:r>
          </w:p>
        </w:tc>
        <w:tc>
          <w:tcPr>
            <w:tcW w:w="1243" w:type="dxa"/>
          </w:tcPr>
          <w:p w:rsidR="00FC0D96" w:rsidRDefault="00FC0D96">
            <w:r>
              <w:rPr>
                <w:rFonts w:ascii="Calibri" w:eastAsia="Times New Roman" w:hAnsi="Calibri" w:cs="Times New Roman"/>
                <w:noProof/>
                <w:bdr w:val="nil"/>
              </w:rPr>
              <w:drawing>
                <wp:inline distT="0" distB="0" distL="0" distR="0" wp14:anchorId="18D2C8C4" wp14:editId="696CC790">
                  <wp:extent cx="652145" cy="344705"/>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50"/>
                          <a:stretch>
                            <a:fillRect/>
                          </a:stretch>
                        </pic:blipFill>
                        <pic:spPr>
                          <a:xfrm>
                            <a:off x="0" y="0"/>
                            <a:ext cx="652145" cy="34470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Ensemble de 6 photographies sur plaques en verre encadrées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9,5 ; Larg. : 12,5 cm</w:t>
            </w:r>
          </w:p>
        </w:tc>
        <w:tc>
          <w:tcPr>
            <w:tcW w:w="1418" w:type="dxa"/>
          </w:tcPr>
          <w:p w:rsidR="00FC0D96" w:rsidRDefault="00FC0D96" w:rsidP="0058379E">
            <w:pPr>
              <w:jc w:val="right"/>
            </w:pPr>
            <w:r>
              <w:rPr>
                <w:rFonts w:ascii="Calibri" w:eastAsia="Times New Roman" w:hAnsi="Calibri" w:cs="Times New Roman"/>
                <w:bdr w:val="nil"/>
              </w:rPr>
              <w:t>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163</w:t>
            </w:r>
          </w:p>
        </w:tc>
        <w:tc>
          <w:tcPr>
            <w:tcW w:w="1243" w:type="dxa"/>
          </w:tcPr>
          <w:p w:rsidR="00FC0D96" w:rsidRDefault="00FC0D96">
            <w:r>
              <w:rPr>
                <w:rFonts w:ascii="Calibri" w:eastAsia="Times New Roman" w:hAnsi="Calibri" w:cs="Times New Roman"/>
                <w:noProof/>
                <w:bdr w:val="nil"/>
              </w:rPr>
              <w:drawing>
                <wp:inline distT="0" distB="0" distL="0" distR="0" wp14:anchorId="0D30E0A4" wp14:editId="2726BAB0">
                  <wp:extent cx="652145" cy="885054"/>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51"/>
                          <a:stretch>
                            <a:fillRect/>
                          </a:stretch>
                        </pic:blipFill>
                        <pic:spPr>
                          <a:xfrm>
                            <a:off x="0" y="0"/>
                            <a:ext cx="652145" cy="88505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Ecole moderne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L'ange exterminateur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Gravure en feuillet en noir et blanc et rouge, signée, datée 1976 et numérotée 40/100 en bas au centre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38 x 28.5 cm</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On y joint une école moderne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Abstraction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Gravure, numérotée en bas à gauche et signée en bas à droite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38 x 27.5 cm</w:t>
            </w:r>
          </w:p>
        </w:tc>
        <w:tc>
          <w:tcPr>
            <w:tcW w:w="1418" w:type="dxa"/>
          </w:tcPr>
          <w:p w:rsidR="00FC0D96" w:rsidRDefault="00FC0D96" w:rsidP="0058379E">
            <w:pPr>
              <w:jc w:val="right"/>
            </w:pPr>
            <w:r>
              <w:rPr>
                <w:rFonts w:ascii="Calibri" w:eastAsia="Times New Roman" w:hAnsi="Calibri" w:cs="Times New Roman"/>
                <w:bdr w:val="nil"/>
              </w:rPr>
              <w:t>110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164</w:t>
            </w:r>
          </w:p>
        </w:tc>
        <w:tc>
          <w:tcPr>
            <w:tcW w:w="1243" w:type="dxa"/>
          </w:tcPr>
          <w:p w:rsidR="00FC0D96" w:rsidRDefault="00FC0D96">
            <w:r>
              <w:rPr>
                <w:rFonts w:ascii="Calibri" w:eastAsia="Times New Roman" w:hAnsi="Calibri" w:cs="Times New Roman"/>
                <w:noProof/>
                <w:bdr w:val="nil"/>
              </w:rPr>
              <w:drawing>
                <wp:inline distT="0" distB="0" distL="0" distR="0" wp14:anchorId="13D4B3E1" wp14:editId="62056C38">
                  <wp:extent cx="652145" cy="875738"/>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52"/>
                          <a:stretch>
                            <a:fillRect/>
                          </a:stretch>
                        </pic:blipFill>
                        <pic:spPr>
                          <a:xfrm>
                            <a:off x="0" y="0"/>
                            <a:ext cx="652145" cy="8757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MASSON André (1896-1987)</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Hommage à Michel-Ange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Lithographie en couleur, signée en bas à droite, numérotée 80/200 en bas à gauche, contresignée et titrée au dos (petites usures)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79 x 59.5 cm</w:t>
            </w:r>
          </w:p>
        </w:tc>
        <w:tc>
          <w:tcPr>
            <w:tcW w:w="1418" w:type="dxa"/>
          </w:tcPr>
          <w:p w:rsidR="00FC0D96" w:rsidRDefault="00FC0D96" w:rsidP="0058379E">
            <w:pPr>
              <w:jc w:val="right"/>
            </w:pPr>
            <w:r>
              <w:rPr>
                <w:rFonts w:ascii="Calibri" w:eastAsia="Times New Roman" w:hAnsi="Calibri" w:cs="Times New Roman"/>
                <w:bdr w:val="nil"/>
              </w:rPr>
              <w:t>90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165</w:t>
            </w:r>
          </w:p>
        </w:tc>
        <w:tc>
          <w:tcPr>
            <w:tcW w:w="1243" w:type="dxa"/>
          </w:tcPr>
          <w:p w:rsidR="00FC0D96" w:rsidRDefault="00FC0D96">
            <w:r>
              <w:rPr>
                <w:rFonts w:ascii="Calibri" w:eastAsia="Times New Roman" w:hAnsi="Calibri" w:cs="Times New Roman"/>
                <w:noProof/>
                <w:bdr w:val="nil"/>
              </w:rPr>
              <w:drawing>
                <wp:inline distT="0" distB="0" distL="0" distR="0" wp14:anchorId="05158401" wp14:editId="2575BDCE">
                  <wp:extent cx="652145" cy="819839"/>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53"/>
                          <a:stretch>
                            <a:fillRect/>
                          </a:stretch>
                        </pic:blipFill>
                        <pic:spPr>
                          <a:xfrm>
                            <a:off x="0" y="0"/>
                            <a:ext cx="652145" cy="81983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TAL COAT Pierre (1905-1985)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Personnages dans un paysage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Gravure en noir, signée en bas à droite, porte le cachet des initiales et numérotée 35/40 en bas à gauche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23 x 18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166</w:t>
            </w:r>
          </w:p>
        </w:tc>
        <w:tc>
          <w:tcPr>
            <w:tcW w:w="1243" w:type="dxa"/>
          </w:tcPr>
          <w:p w:rsidR="00FC0D96" w:rsidRDefault="00FC0D96">
            <w:r>
              <w:rPr>
                <w:rFonts w:ascii="Calibri" w:eastAsia="Times New Roman" w:hAnsi="Calibri" w:cs="Times New Roman"/>
                <w:noProof/>
                <w:bdr w:val="nil"/>
              </w:rPr>
              <w:drawing>
                <wp:inline distT="0" distB="0" distL="0" distR="0" wp14:anchorId="30FF5E74" wp14:editId="4FD76114">
                  <wp:extent cx="652145" cy="493767"/>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54"/>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CASTILLO Jorge (né en 1933)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Référence à la chapelle Sixtine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de deux gravures en noir et blanc, numérotées 38/200 et 80/200, signées et datées 75 en bas à droite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33.5 x 49 cm</w:t>
            </w: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167</w:t>
            </w:r>
          </w:p>
        </w:tc>
        <w:tc>
          <w:tcPr>
            <w:tcW w:w="1243" w:type="dxa"/>
          </w:tcPr>
          <w:p w:rsidR="00FC0D96" w:rsidRDefault="00FC0D96">
            <w:r>
              <w:rPr>
                <w:rFonts w:ascii="Calibri" w:eastAsia="Times New Roman" w:hAnsi="Calibri" w:cs="Times New Roman"/>
                <w:noProof/>
                <w:bdr w:val="nil"/>
              </w:rPr>
              <w:drawing>
                <wp:inline distT="0" distB="0" distL="0" distR="0" wp14:anchorId="14B42D69" wp14:editId="5F3ED342">
                  <wp:extent cx="652145" cy="493767"/>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55"/>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GUTTUSO Renato (1911-1987)</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Hommage à Michel-Ange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Lithographie en couleurs, numérotée 38/200 en bas à gauche, signée en bas à droite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59.5 x 80 cm</w:t>
            </w:r>
          </w:p>
        </w:tc>
        <w:tc>
          <w:tcPr>
            <w:tcW w:w="1418" w:type="dxa"/>
          </w:tcPr>
          <w:p w:rsidR="00FC0D96" w:rsidRDefault="00FC0D96" w:rsidP="0058379E">
            <w:pPr>
              <w:jc w:val="right"/>
            </w:pPr>
            <w:r>
              <w:rPr>
                <w:rFonts w:ascii="Calibri" w:eastAsia="Times New Roman" w:hAnsi="Calibri" w:cs="Times New Roman"/>
                <w:bdr w:val="nil"/>
              </w:rPr>
              <w:t>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171</w:t>
            </w:r>
          </w:p>
        </w:tc>
        <w:tc>
          <w:tcPr>
            <w:tcW w:w="1243" w:type="dxa"/>
          </w:tcPr>
          <w:p w:rsidR="00FC0D96" w:rsidRDefault="00FC0D96">
            <w:r>
              <w:rPr>
                <w:rFonts w:ascii="Calibri" w:eastAsia="Times New Roman" w:hAnsi="Calibri" w:cs="Times New Roman"/>
                <w:noProof/>
                <w:bdr w:val="nil"/>
              </w:rPr>
              <w:drawing>
                <wp:inline distT="0" distB="0" distL="0" distR="0" wp14:anchorId="083B7B13" wp14:editId="6CED312F">
                  <wp:extent cx="652145" cy="866421"/>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56"/>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Félix ROZEN (1938-2013)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gravures et une estampe en noir et blanc</w:t>
            </w:r>
          </w:p>
          <w:p w:rsidR="00FC0D96" w:rsidRDefault="00FC0D96">
            <w:pPr>
              <w:rPr>
                <w:rFonts w:ascii="Calibri" w:eastAsia="Times New Roman" w:hAnsi="Calibri" w:cs="Times New Roman"/>
                <w:noProof/>
                <w:bdr w:val="nil"/>
              </w:rPr>
            </w:pPr>
            <w:r>
              <w:rPr>
                <w:rFonts w:ascii="Calibri" w:eastAsia="Times New Roman" w:hAnsi="Calibri" w:cs="Times New Roman"/>
                <w:bdr w:val="nil"/>
              </w:rPr>
              <w:t>Numérotées 119/220, 133/220 et V/XV (datée 1974)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55 x 40 cm et 78 x 58 cm</w:t>
            </w:r>
          </w:p>
        </w:tc>
        <w:tc>
          <w:tcPr>
            <w:tcW w:w="1418" w:type="dxa"/>
          </w:tcPr>
          <w:p w:rsidR="00FC0D96" w:rsidRDefault="00FC0D96" w:rsidP="0058379E">
            <w:pPr>
              <w:jc w:val="right"/>
            </w:pPr>
            <w:r>
              <w:rPr>
                <w:rFonts w:ascii="Calibri" w:eastAsia="Times New Roman" w:hAnsi="Calibri" w:cs="Times New Roman"/>
                <w:bdr w:val="nil"/>
              </w:rPr>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173</w:t>
            </w:r>
          </w:p>
        </w:tc>
        <w:tc>
          <w:tcPr>
            <w:tcW w:w="1243" w:type="dxa"/>
          </w:tcPr>
          <w:p w:rsidR="00FC0D96" w:rsidRDefault="00FC0D96">
            <w:r>
              <w:rPr>
                <w:rFonts w:ascii="Calibri" w:eastAsia="Times New Roman" w:hAnsi="Calibri" w:cs="Times New Roman"/>
                <w:noProof/>
                <w:bdr w:val="nil"/>
              </w:rPr>
              <w:drawing>
                <wp:inline distT="0" distB="0" distL="0" distR="0" wp14:anchorId="6284DB7F" wp14:editId="1DE5880E">
                  <wp:extent cx="652145" cy="493767"/>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57"/>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WOTRUBA Fritz (1907-1975)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Pieta</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Lithographie en couleurs, numérotée 183/250 en bas à gauche et signée en bas à droite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50 x 65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174</w:t>
            </w:r>
          </w:p>
        </w:tc>
        <w:tc>
          <w:tcPr>
            <w:tcW w:w="1243" w:type="dxa"/>
          </w:tcPr>
          <w:p w:rsidR="00FC0D96" w:rsidRDefault="00FC0D96">
            <w:r>
              <w:rPr>
                <w:rFonts w:ascii="Calibri" w:eastAsia="Times New Roman" w:hAnsi="Calibri" w:cs="Times New Roman"/>
                <w:noProof/>
                <w:bdr w:val="nil"/>
              </w:rPr>
              <w:drawing>
                <wp:inline distT="0" distB="0" distL="0" distR="0" wp14:anchorId="09A150AA" wp14:editId="0CA0397E">
                  <wp:extent cx="652145" cy="829156"/>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58"/>
                          <a:stretch>
                            <a:fillRect/>
                          </a:stretch>
                        </pic:blipFill>
                        <pic:spPr>
                          <a:xfrm>
                            <a:off x="0" y="0"/>
                            <a:ext cx="652145" cy="829156"/>
                          </a:xfrm>
                          <a:prstGeom prst="rect">
                            <a:avLst/>
                          </a:prstGeom>
                        </pic:spPr>
                      </pic:pic>
                    </a:graphicData>
                  </a:graphic>
                </wp:inline>
              </w:drawing>
            </w:r>
          </w:p>
        </w:tc>
        <w:tc>
          <w:tcPr>
            <w:tcW w:w="7320" w:type="dxa"/>
          </w:tcPr>
          <w:p w:rsidR="00FC0D96" w:rsidRPr="00E70C81" w:rsidRDefault="00FC0D96">
            <w:pPr>
              <w:rPr>
                <w:lang w:val="en-US"/>
              </w:rPr>
            </w:pPr>
            <w:r w:rsidRPr="00E70C81">
              <w:rPr>
                <w:rFonts w:ascii="Calibri" w:eastAsia="Times New Roman" w:hAnsi="Calibri" w:cs="Times New Roman"/>
                <w:bdr w:val="nil"/>
                <w:lang w:val="en-US"/>
              </w:rPr>
              <w:t>BERMAN Eugène (1899-1972)</w:t>
            </w:r>
          </w:p>
          <w:p w:rsidR="00FC0D96" w:rsidRPr="00E70C81" w:rsidRDefault="00FC0D96">
            <w:pPr>
              <w:rPr>
                <w:rFonts w:ascii="Calibri" w:eastAsia="Times New Roman" w:hAnsi="Calibri" w:cs="Times New Roman"/>
                <w:noProof/>
                <w:bdr w:val="nil"/>
                <w:lang w:val="en-US"/>
              </w:rPr>
            </w:pPr>
            <w:r w:rsidRPr="00E70C81">
              <w:rPr>
                <w:rFonts w:ascii="Calibri" w:eastAsia="Times New Roman" w:hAnsi="Calibri" w:cs="Times New Roman"/>
                <w:bdr w:val="nil"/>
                <w:lang w:val="en-US"/>
              </w:rPr>
              <w:t>Personnages s'enfuyant, Untitled (from the flights portfolio), 1969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lithographies en couleurs, numérotées 183/250 et 179/250, signées en bas à droite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65 x 50 cm</w:t>
            </w: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175</w:t>
            </w:r>
          </w:p>
        </w:tc>
        <w:tc>
          <w:tcPr>
            <w:tcW w:w="1243" w:type="dxa"/>
          </w:tcPr>
          <w:p w:rsidR="00FC0D96" w:rsidRDefault="00FC0D96">
            <w:r>
              <w:rPr>
                <w:rFonts w:ascii="Calibri" w:eastAsia="Times New Roman" w:hAnsi="Calibri" w:cs="Times New Roman"/>
                <w:noProof/>
                <w:bdr w:val="nil"/>
              </w:rPr>
              <w:drawing>
                <wp:inline distT="0" distB="0" distL="0" distR="0" wp14:anchorId="79CA3EEF" wp14:editId="5EDD3E73">
                  <wp:extent cx="652145" cy="782574"/>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59"/>
                          <a:stretch>
                            <a:fillRect/>
                          </a:stretch>
                        </pic:blipFill>
                        <pic:spPr>
                          <a:xfrm>
                            <a:off x="0" y="0"/>
                            <a:ext cx="652145" cy="782574"/>
                          </a:xfrm>
                          <a:prstGeom prst="rect">
                            <a:avLst/>
                          </a:prstGeom>
                        </pic:spPr>
                      </pic:pic>
                    </a:graphicData>
                  </a:graphic>
                </wp:inline>
              </w:drawing>
            </w:r>
          </w:p>
        </w:tc>
        <w:tc>
          <w:tcPr>
            <w:tcW w:w="7320" w:type="dxa"/>
          </w:tcPr>
          <w:p w:rsidR="00FC0D96" w:rsidRPr="00E70C81" w:rsidRDefault="00FC0D96">
            <w:pPr>
              <w:rPr>
                <w:lang w:val="en-US"/>
              </w:rPr>
            </w:pPr>
            <w:r w:rsidRPr="00E70C81">
              <w:rPr>
                <w:rFonts w:ascii="Calibri" w:eastAsia="Times New Roman" w:hAnsi="Calibri" w:cs="Times New Roman"/>
                <w:bdr w:val="nil"/>
                <w:lang w:val="en-US"/>
              </w:rPr>
              <w:t>WILSON Wiliam Adjete (1952)</w:t>
            </w:r>
          </w:p>
          <w:p w:rsidR="00FC0D96" w:rsidRPr="00E70C81" w:rsidRDefault="00FC0D96">
            <w:pPr>
              <w:rPr>
                <w:rFonts w:ascii="Calibri" w:eastAsia="Times New Roman" w:hAnsi="Calibri" w:cs="Times New Roman"/>
                <w:noProof/>
                <w:bdr w:val="nil"/>
                <w:lang w:val="en-US"/>
              </w:rPr>
            </w:pPr>
            <w:r w:rsidRPr="00E70C81">
              <w:rPr>
                <w:rFonts w:ascii="Calibri" w:eastAsia="Times New Roman" w:hAnsi="Calibri" w:cs="Times New Roman"/>
                <w:bdr w:val="nil"/>
                <w:lang w:val="en-US"/>
              </w:rPr>
              <w:t xml:space="preserve">Double aventure </w:t>
            </w:r>
          </w:p>
          <w:p w:rsidR="00FC0D96" w:rsidRPr="00E70C81" w:rsidRDefault="00FC0D96">
            <w:pPr>
              <w:rPr>
                <w:rFonts w:ascii="Calibri" w:eastAsia="Times New Roman" w:hAnsi="Calibri" w:cs="Times New Roman"/>
                <w:noProof/>
                <w:bdr w:val="nil"/>
                <w:lang w:val="en-US"/>
              </w:rPr>
            </w:pPr>
            <w:r w:rsidRPr="00E70C81">
              <w:rPr>
                <w:rFonts w:ascii="Calibri" w:eastAsia="Times New Roman" w:hAnsi="Calibri" w:cs="Times New Roman"/>
                <w:bdr w:val="nil"/>
                <w:lang w:val="en-US"/>
              </w:rPr>
              <w:t>Forth &amp; back</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sérigraphies en couleurs, datées 1987, numérotées 9/120 et 62/120 et signées en bas à droite, portent un cachet BFC, titrées et datées au dos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59.5 x 49.5 cm et 64 x 49.5 cm</w:t>
            </w:r>
          </w:p>
        </w:tc>
        <w:tc>
          <w:tcPr>
            <w:tcW w:w="1418" w:type="dxa"/>
          </w:tcPr>
          <w:p w:rsidR="00FC0D96" w:rsidRDefault="00FC0D96" w:rsidP="0058379E">
            <w:pPr>
              <w:jc w:val="right"/>
            </w:pPr>
            <w:r>
              <w:rPr>
                <w:rFonts w:ascii="Calibri" w:eastAsia="Times New Roman" w:hAnsi="Calibri" w:cs="Times New Roman"/>
                <w:bdr w:val="nil"/>
              </w:rPr>
              <w:t>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178</w:t>
            </w:r>
          </w:p>
        </w:tc>
        <w:tc>
          <w:tcPr>
            <w:tcW w:w="1243" w:type="dxa"/>
          </w:tcPr>
          <w:p w:rsidR="00FC0D96" w:rsidRDefault="00FC0D96">
            <w:r>
              <w:rPr>
                <w:rFonts w:ascii="Calibri" w:eastAsia="Times New Roman" w:hAnsi="Calibri" w:cs="Times New Roman"/>
                <w:noProof/>
                <w:bdr w:val="nil"/>
              </w:rPr>
              <w:drawing>
                <wp:inline distT="0" distB="0" distL="0" distR="0" wp14:anchorId="68B1A3B5" wp14:editId="01E2401B">
                  <wp:extent cx="662305" cy="993458"/>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60"/>
                          <a:stretch>
                            <a:fillRect/>
                          </a:stretch>
                        </pic:blipFill>
                        <pic:spPr>
                          <a:xfrm>
                            <a:off x="0" y="0"/>
                            <a:ext cx="662305" cy="99345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VILAGE Michel (XXe siècle)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Nu masculin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Épreuve d'artiste, signée en bas au milieu, 1982, numérotée en chiffres romains 4/20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102 ; Larg. :  65 cm (à vue)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Tête d'homme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Épreuve d'artiste, signée en bas au milieu, 1985, numérotée en chiffres romains 10/20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100 ; Larg. : 68 cm (à vue)</w:t>
            </w: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180</w:t>
            </w:r>
          </w:p>
        </w:tc>
        <w:tc>
          <w:tcPr>
            <w:tcW w:w="1243" w:type="dxa"/>
          </w:tcPr>
          <w:p w:rsidR="00FC0D96" w:rsidRDefault="00FC0D96">
            <w:r>
              <w:rPr>
                <w:rFonts w:ascii="Calibri" w:eastAsia="Times New Roman" w:hAnsi="Calibri" w:cs="Times New Roman"/>
                <w:noProof/>
                <w:bdr w:val="nil"/>
              </w:rPr>
              <w:drawing>
                <wp:inline distT="0" distB="0" distL="0" distR="0" wp14:anchorId="5FC20E1E" wp14:editId="32A48B97">
                  <wp:extent cx="652145" cy="708043"/>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61"/>
                          <a:stretch>
                            <a:fillRect/>
                          </a:stretch>
                        </pic:blipFill>
                        <pic:spPr>
                          <a:xfrm>
                            <a:off x="0" y="0"/>
                            <a:ext cx="652145" cy="708043"/>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Ensemble de 5 Natures mortes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Légumes et fruits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Pastel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61 x 50 cm à 42,5 x 50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191</w:t>
            </w:r>
          </w:p>
        </w:tc>
        <w:tc>
          <w:tcPr>
            <w:tcW w:w="1243" w:type="dxa"/>
          </w:tcPr>
          <w:p w:rsidR="00FC0D96" w:rsidRDefault="00FC0D96">
            <w:r>
              <w:rPr>
                <w:rFonts w:ascii="Calibri" w:eastAsia="Times New Roman" w:hAnsi="Calibri" w:cs="Times New Roman"/>
                <w:noProof/>
                <w:bdr w:val="nil"/>
              </w:rPr>
              <w:drawing>
                <wp:inline distT="0" distB="0" distL="0" distR="0" wp14:anchorId="6D8BDF8B" wp14:editId="2A0BC079">
                  <wp:extent cx="652145" cy="493767"/>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62"/>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Ecole française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Femme nue allongée recto verso</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Dessin au crayon, porte une signature vers le bas à droite : Renoir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21,6 x 26 cm</w:t>
            </w:r>
          </w:p>
        </w:tc>
        <w:tc>
          <w:tcPr>
            <w:tcW w:w="1418" w:type="dxa"/>
          </w:tcPr>
          <w:p w:rsidR="00FC0D96" w:rsidRDefault="00FC0D96" w:rsidP="0058379E">
            <w:pPr>
              <w:jc w:val="right"/>
            </w:pPr>
            <w:r>
              <w:rPr>
                <w:rFonts w:ascii="Calibri" w:eastAsia="Times New Roman" w:hAnsi="Calibri" w:cs="Times New Roman"/>
                <w:bdr w:val="nil"/>
              </w:rPr>
              <w:t>400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192</w:t>
            </w:r>
          </w:p>
        </w:tc>
        <w:tc>
          <w:tcPr>
            <w:tcW w:w="1243" w:type="dxa"/>
          </w:tcPr>
          <w:p w:rsidR="00FC0D96" w:rsidRDefault="00FC0D96">
            <w:r>
              <w:rPr>
                <w:rFonts w:ascii="Calibri" w:eastAsia="Times New Roman" w:hAnsi="Calibri" w:cs="Times New Roman"/>
                <w:noProof/>
                <w:bdr w:val="nil"/>
              </w:rPr>
              <w:drawing>
                <wp:inline distT="0" distB="0" distL="0" distR="0" wp14:anchorId="1FE3A7DE" wp14:editId="7BABB52E">
                  <wp:extent cx="652145" cy="475134"/>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63"/>
                          <a:stretch>
                            <a:fillRect/>
                          </a:stretch>
                        </pic:blipFill>
                        <pic:spPr>
                          <a:xfrm>
                            <a:off x="0" y="0"/>
                            <a:ext cx="652145" cy="47513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CHINE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Le galop</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Gouache sur papier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28 ; Larg. : 39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194</w:t>
            </w:r>
          </w:p>
        </w:tc>
        <w:tc>
          <w:tcPr>
            <w:tcW w:w="1243" w:type="dxa"/>
          </w:tcPr>
          <w:p w:rsidR="00FC0D96" w:rsidRDefault="00FC0D96">
            <w:r>
              <w:rPr>
                <w:rFonts w:ascii="Calibri" w:eastAsia="Times New Roman" w:hAnsi="Calibri" w:cs="Times New Roman"/>
                <w:noProof/>
                <w:bdr w:val="nil"/>
              </w:rPr>
              <w:drawing>
                <wp:inline distT="0" distB="0" distL="0" distR="0" wp14:anchorId="05529522" wp14:editId="4C2FF0B9">
                  <wp:extent cx="662305" cy="510921"/>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164"/>
                          <a:stretch>
                            <a:fillRect/>
                          </a:stretch>
                        </pic:blipFill>
                        <pic:spPr>
                          <a:xfrm>
                            <a:off x="0" y="0"/>
                            <a:ext cx="662305" cy="5109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FAIZANT Jacques (1918-2006)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"Salut, hein !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Dessin en noir à l'encre sur papier, signé en bas à gauche.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14,3 x 16,8 cm ; Sur feuille : 24,7 x 31,9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Mention de publication datée du 5 février 1959.</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195</w:t>
            </w:r>
          </w:p>
        </w:tc>
        <w:tc>
          <w:tcPr>
            <w:tcW w:w="1243" w:type="dxa"/>
          </w:tcPr>
          <w:p w:rsidR="00FC0D96" w:rsidRDefault="00FC0D96">
            <w:r>
              <w:rPr>
                <w:rFonts w:ascii="Calibri" w:eastAsia="Times New Roman" w:hAnsi="Calibri" w:cs="Times New Roman"/>
                <w:noProof/>
                <w:bdr w:val="nil"/>
              </w:rPr>
              <w:drawing>
                <wp:inline distT="0" distB="0" distL="0" distR="0" wp14:anchorId="6632CBF6" wp14:editId="45C785A4">
                  <wp:extent cx="662305" cy="501460"/>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165"/>
                          <a:stretch>
                            <a:fillRect/>
                          </a:stretch>
                        </pic:blipFill>
                        <pic:spPr>
                          <a:xfrm>
                            <a:off x="0" y="0"/>
                            <a:ext cx="662305" cy="50146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FAIZANT Jacques (1918-2006)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"Vous non plus, hein!. n'oubliez pas le service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Dessin en noir à l'encre et lavis d'encre sur papier, signé en bas à gauche.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18,8 x 20,5 cm ; Sur feuille : 25 x 32,7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Mention de publication datée du 20 août 1960.</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196</w:t>
            </w:r>
          </w:p>
        </w:tc>
        <w:tc>
          <w:tcPr>
            <w:tcW w:w="1243" w:type="dxa"/>
          </w:tcPr>
          <w:p w:rsidR="00FC0D96" w:rsidRDefault="00FC0D96">
            <w:r>
              <w:rPr>
                <w:rFonts w:ascii="Calibri" w:eastAsia="Times New Roman" w:hAnsi="Calibri" w:cs="Times New Roman"/>
                <w:noProof/>
                <w:bdr w:val="nil"/>
              </w:rPr>
              <w:drawing>
                <wp:inline distT="0" distB="0" distL="0" distR="0" wp14:anchorId="125EC64A" wp14:editId="58E9B2F6">
                  <wp:extent cx="662305" cy="510921"/>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66"/>
                          <a:stretch>
                            <a:fillRect/>
                          </a:stretch>
                        </pic:blipFill>
                        <pic:spPr>
                          <a:xfrm>
                            <a:off x="0" y="0"/>
                            <a:ext cx="662305" cy="5109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FAIZANT Jacques (1918-2006)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Sans légende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Dessin en noir à l'encre sur papier, signé en bas à gauche.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19,5 x 18,7 cm ; Sur feuille : 25 x 32,7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Mention de publication datée du 24 janvier 1969.</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197</w:t>
            </w:r>
          </w:p>
        </w:tc>
        <w:tc>
          <w:tcPr>
            <w:tcW w:w="1243" w:type="dxa"/>
          </w:tcPr>
          <w:p w:rsidR="00FC0D96" w:rsidRDefault="00FC0D96">
            <w:r>
              <w:rPr>
                <w:rFonts w:ascii="Calibri" w:eastAsia="Times New Roman" w:hAnsi="Calibri" w:cs="Times New Roman"/>
                <w:noProof/>
                <w:bdr w:val="nil"/>
              </w:rPr>
              <w:drawing>
                <wp:inline distT="0" distB="0" distL="0" distR="0" wp14:anchorId="18837C68" wp14:editId="074870FC">
                  <wp:extent cx="652145" cy="950268"/>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67"/>
                          <a:stretch>
                            <a:fillRect/>
                          </a:stretch>
                        </pic:blipFill>
                        <pic:spPr>
                          <a:xfrm>
                            <a:off x="0" y="0"/>
                            <a:ext cx="652145" cy="95026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ARTIAS Philippe (1912-2002)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Les danseuses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Aquarelle, signée et datée 1985 en bas à droite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27 x 18.5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198</w:t>
            </w:r>
          </w:p>
        </w:tc>
        <w:tc>
          <w:tcPr>
            <w:tcW w:w="1243" w:type="dxa"/>
          </w:tcPr>
          <w:p w:rsidR="00FC0D96" w:rsidRDefault="00FC0D96">
            <w:r>
              <w:rPr>
                <w:rFonts w:ascii="Calibri" w:eastAsia="Times New Roman" w:hAnsi="Calibri" w:cs="Times New Roman"/>
                <w:noProof/>
                <w:bdr w:val="nil"/>
              </w:rPr>
              <w:drawing>
                <wp:inline distT="0" distB="0" distL="0" distR="0" wp14:anchorId="012326CD" wp14:editId="3C94433D">
                  <wp:extent cx="652145" cy="493767"/>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168"/>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ARTIAS Philippe (1912-2002)</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Composition abstraite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Aquarelle, signée en bas à droite et datée 86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56.5 x 76 cm</w:t>
            </w:r>
          </w:p>
        </w:tc>
        <w:tc>
          <w:tcPr>
            <w:tcW w:w="1418" w:type="dxa"/>
          </w:tcPr>
          <w:p w:rsidR="00FC0D96" w:rsidRDefault="00FC0D96" w:rsidP="0058379E">
            <w:pPr>
              <w:jc w:val="right"/>
            </w:pPr>
            <w:r>
              <w:rPr>
                <w:rFonts w:ascii="Calibri" w:eastAsia="Times New Roman" w:hAnsi="Calibri" w:cs="Times New Roman"/>
                <w:bdr w:val="nil"/>
              </w:rPr>
              <w:t>120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199</w:t>
            </w:r>
          </w:p>
        </w:tc>
        <w:tc>
          <w:tcPr>
            <w:tcW w:w="1243" w:type="dxa"/>
          </w:tcPr>
          <w:p w:rsidR="00FC0D96" w:rsidRDefault="00FC0D96">
            <w:r>
              <w:rPr>
                <w:rFonts w:ascii="Calibri" w:eastAsia="Times New Roman" w:hAnsi="Calibri" w:cs="Times New Roman"/>
                <w:noProof/>
                <w:bdr w:val="nil"/>
              </w:rPr>
              <w:drawing>
                <wp:inline distT="0" distB="0" distL="0" distR="0" wp14:anchorId="1EE460EB" wp14:editId="3A66C993">
                  <wp:extent cx="662305" cy="870458"/>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169"/>
                          <a:stretch>
                            <a:fillRect/>
                          </a:stretch>
                        </pic:blipFill>
                        <pic:spPr>
                          <a:xfrm>
                            <a:off x="0" y="0"/>
                            <a:ext cx="662305" cy="87045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MORETTI Raymond (1931-2005)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Jean Paul Sartre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Graphite et crayon de couleurs sur papier, signé en bas à gauche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63 ; Larg. : 48 cm</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200</w:t>
            </w:r>
          </w:p>
        </w:tc>
        <w:tc>
          <w:tcPr>
            <w:tcW w:w="1243" w:type="dxa"/>
          </w:tcPr>
          <w:p w:rsidR="00FC0D96" w:rsidRDefault="00FC0D96">
            <w:r>
              <w:rPr>
                <w:rFonts w:ascii="Calibri" w:eastAsia="Times New Roman" w:hAnsi="Calibri" w:cs="Times New Roman"/>
                <w:noProof/>
                <w:bdr w:val="nil"/>
              </w:rPr>
              <w:drawing>
                <wp:inline distT="0" distB="0" distL="0" distR="0" wp14:anchorId="144FDAB5" wp14:editId="5685FE1C">
                  <wp:extent cx="662305" cy="510921"/>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170"/>
                          <a:stretch>
                            <a:fillRect/>
                          </a:stretch>
                        </pic:blipFill>
                        <pic:spPr>
                          <a:xfrm>
                            <a:off x="0" y="0"/>
                            <a:ext cx="662305" cy="5109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MORETTI Raymond (1931-2005)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Crayon et aquarelle sur papier, signé en bas à gauche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63 ; Larg. : 82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lastRenderedPageBreak/>
              <w:t>160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201</w:t>
            </w:r>
          </w:p>
        </w:tc>
        <w:tc>
          <w:tcPr>
            <w:tcW w:w="1243" w:type="dxa"/>
          </w:tcPr>
          <w:p w:rsidR="00FC0D96" w:rsidRDefault="00FC0D96">
            <w:r>
              <w:rPr>
                <w:rFonts w:ascii="Calibri" w:eastAsia="Times New Roman" w:hAnsi="Calibri" w:cs="Times New Roman"/>
                <w:noProof/>
                <w:bdr w:val="nil"/>
              </w:rPr>
              <w:drawing>
                <wp:inline distT="0" distB="0" distL="0" distR="0" wp14:anchorId="6D726664" wp14:editId="58CEEB95">
                  <wp:extent cx="662305" cy="860997"/>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171"/>
                          <a:stretch>
                            <a:fillRect/>
                          </a:stretch>
                        </pic:blipFill>
                        <pic:spPr>
                          <a:xfrm>
                            <a:off x="0" y="0"/>
                            <a:ext cx="662305" cy="86099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MORETTI Raymond (1931-2005)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Composition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Gouache et encre sur papier, signée en bas au centre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63 ; Larg. : 47 cm</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202</w:t>
            </w:r>
          </w:p>
        </w:tc>
        <w:tc>
          <w:tcPr>
            <w:tcW w:w="1243" w:type="dxa"/>
          </w:tcPr>
          <w:p w:rsidR="00FC0D96" w:rsidRDefault="00FC0D96">
            <w:r>
              <w:rPr>
                <w:rFonts w:ascii="Calibri" w:eastAsia="Times New Roman" w:hAnsi="Calibri" w:cs="Times New Roman"/>
                <w:noProof/>
                <w:bdr w:val="nil"/>
              </w:rPr>
              <w:drawing>
                <wp:inline distT="0" distB="0" distL="0" distR="0" wp14:anchorId="1530AAA4" wp14:editId="070F248E">
                  <wp:extent cx="662305" cy="842074"/>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172"/>
                          <a:stretch>
                            <a:fillRect/>
                          </a:stretch>
                        </pic:blipFill>
                        <pic:spPr>
                          <a:xfrm>
                            <a:off x="0" y="0"/>
                            <a:ext cx="662305" cy="84207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MORETTI Raymond (1931-2005)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Composition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Gouache et encre sur papier, signée en bas à droite et dédicacée " pour Michèle Meritz, Amitiés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63 ; Larg. : 47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203</w:t>
            </w:r>
          </w:p>
        </w:tc>
        <w:tc>
          <w:tcPr>
            <w:tcW w:w="1243" w:type="dxa"/>
          </w:tcPr>
          <w:p w:rsidR="00FC0D96" w:rsidRDefault="00FC0D96">
            <w:r>
              <w:rPr>
                <w:rFonts w:ascii="Calibri" w:eastAsia="Times New Roman" w:hAnsi="Calibri" w:cs="Times New Roman"/>
                <w:noProof/>
                <w:bdr w:val="nil"/>
              </w:rPr>
              <w:drawing>
                <wp:inline distT="0" distB="0" distL="0" distR="0" wp14:anchorId="6AFA204B" wp14:editId="18B5CCBE">
                  <wp:extent cx="662305" cy="946150"/>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173"/>
                          <a:stretch>
                            <a:fillRect/>
                          </a:stretch>
                        </pic:blipFill>
                        <pic:spPr>
                          <a:xfrm>
                            <a:off x="0" y="0"/>
                            <a:ext cx="662305" cy="94615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MORETTI Raymond (1931-2005)</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Les Halles rue Saint Denis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Encre et lavis sur papier, signée en bas à gauche, titrée et datée 09.12.73</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103 ; Larg. : 73 cm</w:t>
            </w:r>
          </w:p>
        </w:tc>
        <w:tc>
          <w:tcPr>
            <w:tcW w:w="1418" w:type="dxa"/>
          </w:tcPr>
          <w:p w:rsidR="00FC0D96" w:rsidRDefault="00FC0D96" w:rsidP="0058379E">
            <w:pPr>
              <w:jc w:val="right"/>
            </w:pPr>
            <w:r>
              <w:rPr>
                <w:rFonts w:ascii="Calibri" w:eastAsia="Times New Roman" w:hAnsi="Calibri" w:cs="Times New Roman"/>
                <w:bdr w:val="nil"/>
              </w:rPr>
              <w:t>120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205</w:t>
            </w:r>
          </w:p>
        </w:tc>
        <w:tc>
          <w:tcPr>
            <w:tcW w:w="1243" w:type="dxa"/>
          </w:tcPr>
          <w:p w:rsidR="00FC0D96" w:rsidRDefault="00FC0D96">
            <w:r>
              <w:rPr>
                <w:rFonts w:ascii="Calibri" w:eastAsia="Times New Roman" w:hAnsi="Calibri" w:cs="Times New Roman"/>
                <w:noProof/>
                <w:bdr w:val="nil"/>
              </w:rPr>
              <w:drawing>
                <wp:inline distT="0" distB="0" distL="0" distR="0" wp14:anchorId="117C534B" wp14:editId="6994158C">
                  <wp:extent cx="652145" cy="428552"/>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174"/>
                          <a:stretch>
                            <a:fillRect/>
                          </a:stretch>
                        </pic:blipFill>
                        <pic:spPr>
                          <a:xfrm>
                            <a:off x="0" y="0"/>
                            <a:ext cx="652145" cy="428552"/>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Ecole française du XIXe siècle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Vue de Sisteron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Mine de plomb, annoté "n°14 bis, vue prise à Sisteron le 25 août 1818"</w:t>
            </w:r>
          </w:p>
          <w:p w:rsidR="00FC0D96" w:rsidRDefault="00FC0D96">
            <w:pPr>
              <w:rPr>
                <w:rFonts w:ascii="Calibri" w:eastAsia="Times New Roman" w:hAnsi="Calibri" w:cs="Times New Roman"/>
                <w:noProof/>
                <w:bdr w:val="nil"/>
              </w:rPr>
            </w:pPr>
            <w:r>
              <w:rPr>
                <w:rFonts w:ascii="Calibri" w:eastAsia="Times New Roman" w:hAnsi="Calibri" w:cs="Times New Roman"/>
                <w:bdr w:val="nil"/>
              </w:rPr>
              <w:t>29.5 x 45.5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209</w:t>
            </w:r>
          </w:p>
        </w:tc>
        <w:tc>
          <w:tcPr>
            <w:tcW w:w="1243" w:type="dxa"/>
          </w:tcPr>
          <w:p w:rsidR="00FC0D96" w:rsidRDefault="00FC0D96">
            <w:r>
              <w:rPr>
                <w:rFonts w:ascii="Calibri" w:eastAsia="Times New Roman" w:hAnsi="Calibri" w:cs="Times New Roman"/>
                <w:noProof/>
                <w:bdr w:val="nil"/>
              </w:rPr>
              <w:drawing>
                <wp:inline distT="0" distB="0" distL="0" distR="0" wp14:anchorId="710B89A0" wp14:editId="62ABC34C">
                  <wp:extent cx="652145" cy="540349"/>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175"/>
                          <a:stretch>
                            <a:fillRect/>
                          </a:stretch>
                        </pic:blipFill>
                        <pic:spPr>
                          <a:xfrm>
                            <a:off x="0" y="0"/>
                            <a:ext cx="652145" cy="54034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Marcel FALCINELLI (1900-1980)</w:t>
            </w:r>
          </w:p>
          <w:p w:rsidR="00FC0D96" w:rsidRDefault="00FC0D96">
            <w:pPr>
              <w:rPr>
                <w:rFonts w:ascii="Calibri" w:eastAsia="Times New Roman" w:hAnsi="Calibri" w:cs="Times New Roman"/>
                <w:noProof/>
                <w:bdr w:val="nil"/>
              </w:rPr>
            </w:pPr>
            <w:r>
              <w:rPr>
                <w:rFonts w:ascii="Calibri" w:eastAsia="Times New Roman" w:hAnsi="Calibri" w:cs="Times New Roman"/>
                <w:bdr w:val="nil"/>
              </w:rPr>
              <w:t>Bouquet de chrysanthèmes dans un vase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toile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Signée en bas à droite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46 x 55 cm</w:t>
            </w: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210</w:t>
            </w:r>
          </w:p>
        </w:tc>
        <w:tc>
          <w:tcPr>
            <w:tcW w:w="1243" w:type="dxa"/>
          </w:tcPr>
          <w:p w:rsidR="00FC0D96" w:rsidRDefault="00FC0D96">
            <w:r>
              <w:rPr>
                <w:rFonts w:ascii="Calibri" w:eastAsia="Times New Roman" w:hAnsi="Calibri" w:cs="Times New Roman"/>
                <w:noProof/>
                <w:bdr w:val="nil"/>
              </w:rPr>
              <w:drawing>
                <wp:inline distT="0" distB="0" distL="0" distR="0" wp14:anchorId="72702455" wp14:editId="532EB608">
                  <wp:extent cx="652145" cy="782574"/>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176"/>
                          <a:stretch>
                            <a:fillRect/>
                          </a:stretch>
                        </pic:blipFill>
                        <pic:spPr>
                          <a:xfrm>
                            <a:off x="0" y="0"/>
                            <a:ext cx="652145" cy="78257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Dans le goût du XVIIe hollandais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Bouquet dans un vase sur un entablement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55 x 46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Porte l'inscription "Vanyi" en bas à droite</w:t>
            </w:r>
          </w:p>
        </w:tc>
        <w:tc>
          <w:tcPr>
            <w:tcW w:w="1418" w:type="dxa"/>
          </w:tcPr>
          <w:p w:rsidR="00FC0D96" w:rsidRDefault="00FC0D96" w:rsidP="0058379E">
            <w:pPr>
              <w:jc w:val="right"/>
            </w:pPr>
            <w:r>
              <w:rPr>
                <w:rFonts w:ascii="Calibri" w:eastAsia="Times New Roman" w:hAnsi="Calibri" w:cs="Times New Roman"/>
                <w:bdr w:val="nil"/>
              </w:rPr>
              <w:t>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211</w:t>
            </w:r>
          </w:p>
        </w:tc>
        <w:tc>
          <w:tcPr>
            <w:tcW w:w="1243" w:type="dxa"/>
          </w:tcPr>
          <w:p w:rsidR="00FC0D96" w:rsidRDefault="00FC0D96">
            <w:r>
              <w:rPr>
                <w:rFonts w:ascii="Calibri" w:eastAsia="Times New Roman" w:hAnsi="Calibri" w:cs="Times New Roman"/>
                <w:noProof/>
                <w:bdr w:val="nil"/>
              </w:rPr>
              <w:drawing>
                <wp:inline distT="0" distB="0" distL="0" distR="0" wp14:anchorId="420A3323" wp14:editId="1C58A494">
                  <wp:extent cx="652145" cy="540349"/>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177"/>
                          <a:stretch>
                            <a:fillRect/>
                          </a:stretch>
                        </pic:blipFill>
                        <pic:spPr>
                          <a:xfrm>
                            <a:off x="0" y="0"/>
                            <a:ext cx="652145" cy="54034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École moderne du XXe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Bouquet de roses jaune et rouge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toile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Porte une signature en bas à gauche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38 x 46,5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212</w:t>
            </w:r>
          </w:p>
        </w:tc>
        <w:tc>
          <w:tcPr>
            <w:tcW w:w="1243" w:type="dxa"/>
          </w:tcPr>
          <w:p w:rsidR="00FC0D96" w:rsidRDefault="00FC0D96">
            <w:r>
              <w:rPr>
                <w:rFonts w:ascii="Calibri" w:eastAsia="Times New Roman" w:hAnsi="Calibri" w:cs="Times New Roman"/>
                <w:noProof/>
                <w:bdr w:val="nil"/>
              </w:rPr>
              <w:drawing>
                <wp:inline distT="0" distB="0" distL="0" distR="0" wp14:anchorId="0FAE7399" wp14:editId="3295600B">
                  <wp:extent cx="652145" cy="763941"/>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178"/>
                          <a:stretch>
                            <a:fillRect/>
                          </a:stretch>
                        </pic:blipFill>
                        <pic:spPr>
                          <a:xfrm>
                            <a:off x="0" y="0"/>
                            <a:ext cx="652145" cy="76394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École flamande du XVIIIe, suiveur de SEGHERS Gérard (1591-1651)</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Saint François d'Assise et un ange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panneau</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21 ; Larg. : 16,5 cm</w:t>
            </w: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216</w:t>
            </w:r>
          </w:p>
        </w:tc>
        <w:tc>
          <w:tcPr>
            <w:tcW w:w="1243" w:type="dxa"/>
          </w:tcPr>
          <w:p w:rsidR="00FC0D96" w:rsidRDefault="00FC0D96">
            <w:r>
              <w:rPr>
                <w:rFonts w:ascii="Calibri" w:eastAsia="Times New Roman" w:hAnsi="Calibri" w:cs="Times New Roman"/>
                <w:noProof/>
                <w:bdr w:val="nil"/>
              </w:rPr>
              <w:drawing>
                <wp:inline distT="0" distB="0" distL="0" distR="0" wp14:anchorId="279246F6" wp14:editId="31B9115A">
                  <wp:extent cx="652145" cy="829156"/>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179"/>
                          <a:stretch>
                            <a:fillRect/>
                          </a:stretch>
                        </pic:blipFill>
                        <pic:spPr>
                          <a:xfrm>
                            <a:off x="0" y="0"/>
                            <a:ext cx="652145" cy="82915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Ecole orientaliste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Profil d'homme en djellaba rouge et au turban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Technique mixte sur papier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Signature en bas à droite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57.5cm ; Long. : 46cm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(mouillures)</w:t>
            </w: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219</w:t>
            </w:r>
          </w:p>
        </w:tc>
        <w:tc>
          <w:tcPr>
            <w:tcW w:w="1243" w:type="dxa"/>
          </w:tcPr>
          <w:p w:rsidR="00FC0D96" w:rsidRDefault="00FC0D96">
            <w:r>
              <w:rPr>
                <w:rFonts w:ascii="Calibri" w:eastAsia="Times New Roman" w:hAnsi="Calibri" w:cs="Times New Roman"/>
                <w:noProof/>
                <w:bdr w:val="nil"/>
              </w:rPr>
              <w:drawing>
                <wp:inline distT="0" distB="0" distL="0" distR="0" wp14:anchorId="23DB7633" wp14:editId="35524776">
                  <wp:extent cx="652145" cy="493767"/>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180"/>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Ensemble de deux miniatures représentant des femmes de profil</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Diamètre : 5.3 cm</w:t>
            </w: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226</w:t>
            </w:r>
          </w:p>
        </w:tc>
        <w:tc>
          <w:tcPr>
            <w:tcW w:w="1243" w:type="dxa"/>
          </w:tcPr>
          <w:p w:rsidR="00FC0D96" w:rsidRDefault="00FC0D96">
            <w:r>
              <w:rPr>
                <w:rFonts w:ascii="Calibri" w:eastAsia="Times New Roman" w:hAnsi="Calibri" w:cs="Times New Roman"/>
                <w:noProof/>
                <w:bdr w:val="nil"/>
              </w:rPr>
              <w:drawing>
                <wp:inline distT="0" distB="0" distL="0" distR="0" wp14:anchorId="308C57E7" wp14:editId="13151130">
                  <wp:extent cx="652145" cy="484451"/>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181"/>
                          <a:stretch>
                            <a:fillRect/>
                          </a:stretch>
                        </pic:blipFill>
                        <pic:spPr>
                          <a:xfrm>
                            <a:off x="0" y="0"/>
                            <a:ext cx="652145" cy="48445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L.R. Hermann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Paysage lacustre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toile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Signée en bas à droite et datée 1839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24 ; Larg. : 32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228</w:t>
            </w:r>
          </w:p>
        </w:tc>
        <w:tc>
          <w:tcPr>
            <w:tcW w:w="1243" w:type="dxa"/>
          </w:tcPr>
          <w:p w:rsidR="00FC0D96" w:rsidRDefault="00FC0D96">
            <w:r>
              <w:rPr>
                <w:rFonts w:ascii="Calibri" w:eastAsia="Times New Roman" w:hAnsi="Calibri" w:cs="Times New Roman"/>
                <w:noProof/>
                <w:bdr w:val="nil"/>
              </w:rPr>
              <w:drawing>
                <wp:inline distT="0" distB="0" distL="0" distR="0" wp14:anchorId="2A4110DE" wp14:editId="1D30D17E">
                  <wp:extent cx="652145" cy="475134"/>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182"/>
                          <a:stretch>
                            <a:fillRect/>
                          </a:stretch>
                        </pic:blipFill>
                        <pic:spPr>
                          <a:xfrm>
                            <a:off x="0" y="0"/>
                            <a:ext cx="652145" cy="47513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École du XIXe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Berger au crépuscule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toile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16 ; Larg. : 22 cm</w:t>
            </w:r>
          </w:p>
        </w:tc>
        <w:tc>
          <w:tcPr>
            <w:tcW w:w="1418" w:type="dxa"/>
          </w:tcPr>
          <w:p w:rsidR="00FC0D96" w:rsidRDefault="00FC0D96" w:rsidP="0058379E">
            <w:pPr>
              <w:jc w:val="right"/>
            </w:pPr>
            <w:r>
              <w:rPr>
                <w:rFonts w:ascii="Calibri" w:eastAsia="Times New Roman" w:hAnsi="Calibri" w:cs="Times New Roman"/>
                <w:bdr w:val="nil"/>
              </w:rPr>
              <w:t>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234</w:t>
            </w:r>
          </w:p>
        </w:tc>
        <w:tc>
          <w:tcPr>
            <w:tcW w:w="1243" w:type="dxa"/>
          </w:tcPr>
          <w:p w:rsidR="00FC0D96" w:rsidRDefault="00FC0D96">
            <w:r>
              <w:rPr>
                <w:rFonts w:ascii="Calibri" w:eastAsia="Times New Roman" w:hAnsi="Calibri" w:cs="Times New Roman"/>
                <w:noProof/>
                <w:bdr w:val="nil"/>
              </w:rPr>
              <w:drawing>
                <wp:inline distT="0" distB="0" distL="0" distR="0" wp14:anchorId="74E19521" wp14:editId="0D230256">
                  <wp:extent cx="652145" cy="493767"/>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183"/>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Pierre BOESCHLIN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L'allée fleurie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panneau</w:t>
            </w:r>
          </w:p>
          <w:p w:rsidR="00FC0D96" w:rsidRDefault="00FC0D96">
            <w:pPr>
              <w:rPr>
                <w:rFonts w:ascii="Calibri" w:eastAsia="Times New Roman" w:hAnsi="Calibri" w:cs="Times New Roman"/>
                <w:noProof/>
                <w:bdr w:val="nil"/>
              </w:rPr>
            </w:pPr>
            <w:r>
              <w:rPr>
                <w:rFonts w:ascii="Calibri" w:eastAsia="Times New Roman" w:hAnsi="Calibri" w:cs="Times New Roman"/>
                <w:bdr w:val="nil"/>
              </w:rPr>
              <w:t>33,5 x 42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On y joint un paysage en bord de mer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panneau</w:t>
            </w:r>
          </w:p>
          <w:p w:rsidR="00FC0D96" w:rsidRDefault="00FC0D96">
            <w:pPr>
              <w:rPr>
                <w:rFonts w:ascii="Calibri" w:eastAsia="Times New Roman" w:hAnsi="Calibri" w:cs="Times New Roman"/>
                <w:noProof/>
                <w:bdr w:val="nil"/>
              </w:rPr>
            </w:pPr>
            <w:r>
              <w:rPr>
                <w:rFonts w:ascii="Calibri" w:eastAsia="Times New Roman" w:hAnsi="Calibri" w:cs="Times New Roman"/>
                <w:bdr w:val="nil"/>
              </w:rPr>
              <w:t>34 x 42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235</w:t>
            </w:r>
          </w:p>
        </w:tc>
        <w:tc>
          <w:tcPr>
            <w:tcW w:w="1243" w:type="dxa"/>
          </w:tcPr>
          <w:p w:rsidR="00FC0D96" w:rsidRDefault="00FC0D96">
            <w:r>
              <w:rPr>
                <w:rFonts w:ascii="Calibri" w:eastAsia="Times New Roman" w:hAnsi="Calibri" w:cs="Times New Roman"/>
                <w:noProof/>
                <w:bdr w:val="nil"/>
              </w:rPr>
              <w:drawing>
                <wp:inline distT="0" distB="0" distL="0" distR="0" wp14:anchorId="131D4DB9" wp14:editId="663B79B0">
                  <wp:extent cx="652145" cy="540349"/>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184"/>
                          <a:stretch>
                            <a:fillRect/>
                          </a:stretch>
                        </pic:blipFill>
                        <pic:spPr>
                          <a:xfrm>
                            <a:off x="0" y="0"/>
                            <a:ext cx="652145" cy="54034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VERDIER Jean-Louis (1935-1989)</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Champs de bruyères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panneau</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Signé en bas à droite et daté 1904</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53 ; Larg. : 66 cm</w:t>
            </w:r>
          </w:p>
        </w:tc>
        <w:tc>
          <w:tcPr>
            <w:tcW w:w="1418" w:type="dxa"/>
          </w:tcPr>
          <w:p w:rsidR="00FC0D96" w:rsidRDefault="00FC0D96" w:rsidP="0058379E">
            <w:pPr>
              <w:jc w:val="right"/>
            </w:pPr>
            <w:r>
              <w:rPr>
                <w:rFonts w:ascii="Calibri" w:eastAsia="Times New Roman" w:hAnsi="Calibri" w:cs="Times New Roman"/>
                <w:bdr w:val="nil"/>
              </w:rPr>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242</w:t>
            </w:r>
          </w:p>
        </w:tc>
        <w:tc>
          <w:tcPr>
            <w:tcW w:w="1243" w:type="dxa"/>
          </w:tcPr>
          <w:p w:rsidR="00FC0D96" w:rsidRDefault="00FC0D96">
            <w:r>
              <w:rPr>
                <w:rFonts w:ascii="Calibri" w:eastAsia="Times New Roman" w:hAnsi="Calibri" w:cs="Times New Roman"/>
                <w:noProof/>
                <w:bdr w:val="nil"/>
              </w:rPr>
              <w:drawing>
                <wp:inline distT="0" distB="0" distL="0" distR="0" wp14:anchorId="12B839B8" wp14:editId="408B0715">
                  <wp:extent cx="652145" cy="521716"/>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185"/>
                          <a:stretch>
                            <a:fillRect/>
                          </a:stretch>
                        </pic:blipFill>
                        <pic:spPr>
                          <a:xfrm>
                            <a:off x="0" y="0"/>
                            <a:ext cx="652145" cy="52171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IDKA (née en 1928)</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Les Alpilles, amandiers en fleurs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Huile sur toile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60 ; Larg. : 73 cm</w:t>
            </w:r>
          </w:p>
        </w:tc>
        <w:tc>
          <w:tcPr>
            <w:tcW w:w="1418" w:type="dxa"/>
          </w:tcPr>
          <w:p w:rsidR="00FC0D96" w:rsidRDefault="00FC0D96" w:rsidP="0058379E">
            <w:pPr>
              <w:jc w:val="right"/>
            </w:pPr>
            <w:r>
              <w:rPr>
                <w:rFonts w:ascii="Calibri" w:eastAsia="Times New Roman" w:hAnsi="Calibri" w:cs="Times New Roman"/>
                <w:bdr w:val="nil"/>
              </w:rPr>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264</w:t>
            </w:r>
          </w:p>
        </w:tc>
        <w:tc>
          <w:tcPr>
            <w:tcW w:w="1243" w:type="dxa"/>
          </w:tcPr>
          <w:p w:rsidR="00FC0D96" w:rsidRDefault="00FC0D96">
            <w:r>
              <w:rPr>
                <w:rFonts w:ascii="Calibri" w:eastAsia="Times New Roman" w:hAnsi="Calibri" w:cs="Times New Roman"/>
                <w:noProof/>
                <w:bdr w:val="nil"/>
              </w:rPr>
              <w:drawing>
                <wp:inline distT="0" distB="0" distL="0" distR="0" wp14:anchorId="309B9628" wp14:editId="5BDC5B17">
                  <wp:extent cx="662305" cy="870458"/>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186"/>
                          <a:stretch>
                            <a:fillRect/>
                          </a:stretch>
                        </pic:blipFill>
                        <pic:spPr>
                          <a:xfrm>
                            <a:off x="0" y="0"/>
                            <a:ext cx="662305" cy="87045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GOLF.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GERBIER Paul (début XXe siècle)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"La golfeuse"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Lavis, signé en bas à droite et daté "11-28"</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25,5 cm ; Larg. : 19,5 cm à vue</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267</w:t>
            </w:r>
          </w:p>
        </w:tc>
        <w:tc>
          <w:tcPr>
            <w:tcW w:w="1243" w:type="dxa"/>
          </w:tcPr>
          <w:p w:rsidR="00FC0D96" w:rsidRDefault="00FC0D96">
            <w:r>
              <w:rPr>
                <w:rFonts w:ascii="Calibri" w:eastAsia="Times New Roman" w:hAnsi="Calibri" w:cs="Times New Roman"/>
                <w:noProof/>
                <w:bdr w:val="nil"/>
              </w:rPr>
              <w:drawing>
                <wp:inline distT="0" distB="0" distL="0" distR="0" wp14:anchorId="2F9F640A" wp14:editId="10CD8F94">
                  <wp:extent cx="652145" cy="493767"/>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187"/>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Adolphe Jean LAVERGNE (act. 1863-1928)</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Les joueurs de jeu de paume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Paire de sujets en régule patiné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Signés sur la terrasse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38,5 et 32,2 cm</w:t>
            </w:r>
          </w:p>
        </w:tc>
        <w:tc>
          <w:tcPr>
            <w:tcW w:w="1418" w:type="dxa"/>
          </w:tcPr>
          <w:p w:rsidR="00FC0D96" w:rsidRDefault="00FC0D96" w:rsidP="0058379E">
            <w:pPr>
              <w:jc w:val="right"/>
            </w:pPr>
            <w:r>
              <w:rPr>
                <w:rFonts w:ascii="Calibri" w:eastAsia="Times New Roman" w:hAnsi="Calibri" w:cs="Times New Roman"/>
                <w:bdr w:val="nil"/>
              </w:rPr>
              <w:t>310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275</w:t>
            </w:r>
          </w:p>
        </w:tc>
        <w:tc>
          <w:tcPr>
            <w:tcW w:w="1243" w:type="dxa"/>
          </w:tcPr>
          <w:p w:rsidR="00FC0D96" w:rsidRDefault="00FC0D96">
            <w:r>
              <w:rPr>
                <w:rFonts w:ascii="Calibri" w:eastAsia="Times New Roman" w:hAnsi="Calibri" w:cs="Times New Roman"/>
                <w:noProof/>
                <w:bdr w:val="nil"/>
              </w:rPr>
              <w:drawing>
                <wp:inline distT="0" distB="0" distL="0" distR="0" wp14:anchorId="3909E03B" wp14:editId="4AEC0B81">
                  <wp:extent cx="652145" cy="866421"/>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188"/>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Douze cuillers à café en argent, la spatule godronnée à décor de coquille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90 g</w:t>
            </w:r>
          </w:p>
        </w:tc>
        <w:tc>
          <w:tcPr>
            <w:tcW w:w="1418" w:type="dxa"/>
          </w:tcPr>
          <w:p w:rsidR="00FC0D96" w:rsidRDefault="00FC0D96" w:rsidP="0058379E">
            <w:pPr>
              <w:jc w:val="right"/>
            </w:pPr>
            <w:r>
              <w:rPr>
                <w:rFonts w:ascii="Calibri" w:eastAsia="Times New Roman" w:hAnsi="Calibri" w:cs="Times New Roman"/>
                <w:bdr w:val="nil"/>
              </w:rPr>
              <w:t>45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276</w:t>
            </w:r>
          </w:p>
        </w:tc>
        <w:tc>
          <w:tcPr>
            <w:tcW w:w="1243" w:type="dxa"/>
          </w:tcPr>
          <w:p w:rsidR="00FC0D96" w:rsidRDefault="00FC0D96">
            <w:r>
              <w:rPr>
                <w:rFonts w:ascii="Calibri" w:eastAsia="Times New Roman" w:hAnsi="Calibri" w:cs="Times New Roman"/>
                <w:noProof/>
                <w:bdr w:val="nil"/>
              </w:rPr>
              <w:drawing>
                <wp:inline distT="0" distB="0" distL="0" distR="0" wp14:anchorId="5C82260F" wp14:editId="07FAF142">
                  <wp:extent cx="652145" cy="866421"/>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189"/>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en argent comprenant une timbale et un rond de serviette à décor d'une coquille saint Jacques (chocs)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 133 g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On y joint un rond de serviette en argent (choc)</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27 g</w:t>
            </w:r>
          </w:p>
        </w:tc>
        <w:tc>
          <w:tcPr>
            <w:tcW w:w="1418" w:type="dxa"/>
          </w:tcPr>
          <w:p w:rsidR="00FC0D96" w:rsidRDefault="00FC0D96" w:rsidP="0058379E">
            <w:pPr>
              <w:jc w:val="right"/>
            </w:pPr>
            <w:r>
              <w:rPr>
                <w:rFonts w:ascii="Calibri" w:eastAsia="Times New Roman" w:hAnsi="Calibri" w:cs="Times New Roman"/>
                <w:bdr w:val="nil"/>
              </w:rPr>
              <w:t>90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277</w:t>
            </w:r>
          </w:p>
        </w:tc>
        <w:tc>
          <w:tcPr>
            <w:tcW w:w="1243" w:type="dxa"/>
          </w:tcPr>
          <w:p w:rsidR="00FC0D96" w:rsidRDefault="00FC0D96">
            <w:r>
              <w:rPr>
                <w:rFonts w:ascii="Calibri" w:eastAsia="Times New Roman" w:hAnsi="Calibri" w:cs="Times New Roman"/>
                <w:noProof/>
                <w:bdr w:val="nil"/>
              </w:rPr>
              <w:drawing>
                <wp:inline distT="0" distB="0" distL="0" distR="0" wp14:anchorId="4106225B" wp14:editId="2360CB70">
                  <wp:extent cx="652145" cy="866421"/>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190"/>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Flacon à parfum en verre et argent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Poinçon Minerve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 383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13 cm</w:t>
            </w: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278</w:t>
            </w:r>
          </w:p>
        </w:tc>
        <w:tc>
          <w:tcPr>
            <w:tcW w:w="1243" w:type="dxa"/>
          </w:tcPr>
          <w:p w:rsidR="00FC0D96" w:rsidRDefault="00FC0D96">
            <w:r>
              <w:rPr>
                <w:rFonts w:ascii="Calibri" w:eastAsia="Times New Roman" w:hAnsi="Calibri" w:cs="Times New Roman"/>
                <w:noProof/>
                <w:bdr w:val="nil"/>
              </w:rPr>
              <w:drawing>
                <wp:inline distT="0" distB="0" distL="0" distR="0" wp14:anchorId="53693B03" wp14:editId="0709CC31">
                  <wp:extent cx="652145" cy="493767"/>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191"/>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Lot en argent comprenant deux salerons, un moutardier et deux pelles à sel dépareillées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 439 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(éclats)</w:t>
            </w:r>
          </w:p>
        </w:tc>
        <w:tc>
          <w:tcPr>
            <w:tcW w:w="1418" w:type="dxa"/>
          </w:tcPr>
          <w:p w:rsidR="00FC0D96" w:rsidRDefault="00FC0D96" w:rsidP="0058379E">
            <w:pPr>
              <w:jc w:val="right"/>
            </w:pPr>
            <w:r>
              <w:rPr>
                <w:rFonts w:ascii="Calibri" w:eastAsia="Times New Roman" w:hAnsi="Calibri" w:cs="Times New Roman"/>
                <w:bdr w:val="nil"/>
              </w:rPr>
              <w:t>160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279</w:t>
            </w:r>
          </w:p>
        </w:tc>
        <w:tc>
          <w:tcPr>
            <w:tcW w:w="1243" w:type="dxa"/>
          </w:tcPr>
          <w:p w:rsidR="00FC0D96" w:rsidRDefault="00FC0D96">
            <w:r>
              <w:rPr>
                <w:rFonts w:ascii="Calibri" w:eastAsia="Times New Roman" w:hAnsi="Calibri" w:cs="Times New Roman"/>
                <w:noProof/>
                <w:bdr w:val="nil"/>
              </w:rPr>
              <w:drawing>
                <wp:inline distT="0" distB="0" distL="0" distR="0" wp14:anchorId="1DEB2F12" wp14:editId="62799303">
                  <wp:extent cx="652145" cy="493767"/>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192"/>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Jean PUIFORCAT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Passe-thé en argent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 103,5 gr</w:t>
            </w:r>
          </w:p>
        </w:tc>
        <w:tc>
          <w:tcPr>
            <w:tcW w:w="1418" w:type="dxa"/>
          </w:tcPr>
          <w:p w:rsidR="00FC0D96" w:rsidRDefault="00FC0D96" w:rsidP="0058379E">
            <w:pPr>
              <w:jc w:val="right"/>
            </w:pPr>
            <w:r>
              <w:rPr>
                <w:rFonts w:ascii="Calibri" w:eastAsia="Times New Roman" w:hAnsi="Calibri" w:cs="Times New Roman"/>
                <w:bdr w:val="nil"/>
              </w:rPr>
              <w:t>400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280</w:t>
            </w:r>
          </w:p>
        </w:tc>
        <w:tc>
          <w:tcPr>
            <w:tcW w:w="1243" w:type="dxa"/>
          </w:tcPr>
          <w:p w:rsidR="00FC0D96" w:rsidRDefault="00FC0D96">
            <w:r>
              <w:rPr>
                <w:rFonts w:ascii="Calibri" w:eastAsia="Times New Roman" w:hAnsi="Calibri" w:cs="Times New Roman"/>
                <w:noProof/>
                <w:bdr w:val="nil"/>
              </w:rPr>
              <w:drawing>
                <wp:inline distT="0" distB="0" distL="0" distR="0" wp14:anchorId="6D09D33F" wp14:editId="2CFA0D13">
                  <wp:extent cx="652145" cy="409920"/>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193"/>
                          <a:stretch>
                            <a:fillRect/>
                          </a:stretch>
                        </pic:blipFill>
                        <pic:spPr>
                          <a:xfrm>
                            <a:off x="0" y="0"/>
                            <a:ext cx="652145" cy="40992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Service à thé/café en argent (950/°°°) à décor de joncs rubannés, chiffré comprenant : une théière, cafetière, sucrier couvert, verseuse et pot à lait (accidents à la théière)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Style Louis XVI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Poids brut : 2318,7 g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1400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281</w:t>
            </w:r>
          </w:p>
        </w:tc>
        <w:tc>
          <w:tcPr>
            <w:tcW w:w="1243" w:type="dxa"/>
          </w:tcPr>
          <w:p w:rsidR="00FC0D96" w:rsidRDefault="00FC0D96">
            <w:r>
              <w:rPr>
                <w:rFonts w:ascii="Calibri" w:eastAsia="Times New Roman" w:hAnsi="Calibri" w:cs="Times New Roman"/>
                <w:noProof/>
                <w:bdr w:val="nil"/>
              </w:rPr>
              <w:drawing>
                <wp:inline distT="0" distB="0" distL="0" distR="0" wp14:anchorId="0FD46F0B" wp14:editId="63B4A401">
                  <wp:extent cx="652145" cy="1294974"/>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194"/>
                          <a:stretch>
                            <a:fillRect/>
                          </a:stretch>
                        </pic:blipFill>
                        <pic:spPr>
                          <a:xfrm>
                            <a:off x="0" y="0"/>
                            <a:ext cx="652145" cy="129497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Flacon en verre et argent à décor ajouré de lotus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 1066 gr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28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283</w:t>
            </w:r>
          </w:p>
        </w:tc>
        <w:tc>
          <w:tcPr>
            <w:tcW w:w="1243" w:type="dxa"/>
          </w:tcPr>
          <w:p w:rsidR="00FC0D96" w:rsidRDefault="00FC0D96">
            <w:r>
              <w:rPr>
                <w:rFonts w:ascii="Calibri" w:eastAsia="Times New Roman" w:hAnsi="Calibri" w:cs="Times New Roman"/>
                <w:noProof/>
                <w:bdr w:val="nil"/>
              </w:rPr>
              <w:drawing>
                <wp:inline distT="0" distB="0" distL="0" distR="0" wp14:anchorId="24049E3F" wp14:editId="60378F3B">
                  <wp:extent cx="652145" cy="866421"/>
                  <wp:effectExtent l="0" t="0" r="0" b="0"/>
                  <wp:docPr id="100586" name="Image 1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7" name=""/>
                          <pic:cNvPicPr>
                            <a:picLocks noChangeAspect="1"/>
                          </pic:cNvPicPr>
                        </pic:nvPicPr>
                        <pic:blipFill>
                          <a:blip r:embed="rId195"/>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Plateau circulaire en métal argenté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Diamètre : 40 cm</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286</w:t>
            </w:r>
          </w:p>
        </w:tc>
        <w:tc>
          <w:tcPr>
            <w:tcW w:w="1243" w:type="dxa"/>
          </w:tcPr>
          <w:p w:rsidR="00FC0D96" w:rsidRDefault="00FC0D96">
            <w:r>
              <w:rPr>
                <w:rFonts w:ascii="Calibri" w:eastAsia="Times New Roman" w:hAnsi="Calibri" w:cs="Times New Roman"/>
                <w:noProof/>
                <w:bdr w:val="nil"/>
              </w:rPr>
              <w:drawing>
                <wp:inline distT="0" distB="0" distL="0" distR="0" wp14:anchorId="4E7EBB0D" wp14:editId="6EDABBC9">
                  <wp:extent cx="652145" cy="493767"/>
                  <wp:effectExtent l="0" t="0" r="0" b="0"/>
                  <wp:docPr id="100592" name="Image 100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196"/>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Paire de candélabres en bronze argenté à cinq feux en partie désargenté (accidents)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Style Louis XVI</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289</w:t>
            </w:r>
          </w:p>
        </w:tc>
        <w:tc>
          <w:tcPr>
            <w:tcW w:w="1243" w:type="dxa"/>
          </w:tcPr>
          <w:p w:rsidR="00FC0D96" w:rsidRDefault="00FC0D96">
            <w:r>
              <w:rPr>
                <w:rFonts w:ascii="Calibri" w:eastAsia="Times New Roman" w:hAnsi="Calibri" w:cs="Times New Roman"/>
                <w:noProof/>
                <w:bdr w:val="nil"/>
              </w:rPr>
              <w:drawing>
                <wp:inline distT="0" distB="0" distL="0" distR="0" wp14:anchorId="5862F498" wp14:editId="674E5EAE">
                  <wp:extent cx="652145" cy="493767"/>
                  <wp:effectExtent l="0" t="0" r="0" b="0"/>
                  <wp:docPr id="100598" name="Image 100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9" name=""/>
                          <pic:cNvPicPr>
                            <a:picLocks noChangeAspect="1"/>
                          </pic:cNvPicPr>
                        </pic:nvPicPr>
                        <pic:blipFill>
                          <a:blip r:embed="rId197"/>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Deux plats en métal argenté de forme polylobée (usures)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Diamètres : 30 et 32 cm</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293</w:t>
            </w:r>
          </w:p>
        </w:tc>
        <w:tc>
          <w:tcPr>
            <w:tcW w:w="1243" w:type="dxa"/>
          </w:tcPr>
          <w:p w:rsidR="00FC0D96" w:rsidRDefault="00FC0D96">
            <w:r>
              <w:rPr>
                <w:rFonts w:ascii="Calibri" w:eastAsia="Times New Roman" w:hAnsi="Calibri" w:cs="Times New Roman"/>
                <w:noProof/>
                <w:bdr w:val="nil"/>
              </w:rPr>
              <w:drawing>
                <wp:inline distT="0" distB="0" distL="0" distR="0" wp14:anchorId="449335E4" wp14:editId="5E874F42">
                  <wp:extent cx="652145" cy="493767"/>
                  <wp:effectExtent l="0" t="0" r="0" b="0"/>
                  <wp:docPr id="100606" name="Image 100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7" name=""/>
                          <pic:cNvPicPr>
                            <a:picLocks noChangeAspect="1"/>
                          </pic:cNvPicPr>
                        </pic:nvPicPr>
                        <pic:blipFill>
                          <a:blip r:embed="rId198"/>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CHRISTOFLE Paris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Lot en métal argenté comprenant un coquetier à godrons, et un verre à liqueur à gradin</w:t>
            </w: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297</w:t>
            </w:r>
          </w:p>
        </w:tc>
        <w:tc>
          <w:tcPr>
            <w:tcW w:w="1243" w:type="dxa"/>
          </w:tcPr>
          <w:p w:rsidR="00FC0D96" w:rsidRDefault="00FC0D96">
            <w:r>
              <w:rPr>
                <w:rFonts w:ascii="Calibri" w:eastAsia="Times New Roman" w:hAnsi="Calibri" w:cs="Times New Roman"/>
                <w:noProof/>
                <w:bdr w:val="nil"/>
              </w:rPr>
              <w:drawing>
                <wp:inline distT="0" distB="0" distL="0" distR="0" wp14:anchorId="07F8723E" wp14:editId="61437124">
                  <wp:extent cx="652145" cy="493767"/>
                  <wp:effectExtent l="0" t="0" r="0" b="0"/>
                  <wp:docPr id="100614" name="Image 100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5" name=""/>
                          <pic:cNvPicPr>
                            <a:picLocks noChangeAspect="1"/>
                          </pic:cNvPicPr>
                        </pic:nvPicPr>
                        <pic:blipFill>
                          <a:blip r:embed="rId199"/>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Lot de couverts en argent (950/°°°) dont certains avec le manche en argent fourré comprenant couverts de service, cuillers à olive, cuillers à sucre, etc....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Poids brut : 700 g</w:t>
            </w:r>
          </w:p>
        </w:tc>
        <w:tc>
          <w:tcPr>
            <w:tcW w:w="1418" w:type="dxa"/>
          </w:tcPr>
          <w:p w:rsidR="00FC0D96" w:rsidRDefault="00FC0D96" w:rsidP="0058379E">
            <w:pPr>
              <w:jc w:val="right"/>
            </w:pPr>
            <w:r>
              <w:rPr>
                <w:rFonts w:ascii="Calibri" w:eastAsia="Times New Roman" w:hAnsi="Calibri" w:cs="Times New Roman"/>
                <w:bdr w:val="nil"/>
              </w:rPr>
              <w:t>140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299</w:t>
            </w:r>
          </w:p>
        </w:tc>
        <w:tc>
          <w:tcPr>
            <w:tcW w:w="1243" w:type="dxa"/>
          </w:tcPr>
          <w:p w:rsidR="00FC0D96" w:rsidRDefault="00FC0D96">
            <w:r>
              <w:rPr>
                <w:rFonts w:ascii="Calibri" w:eastAsia="Times New Roman" w:hAnsi="Calibri" w:cs="Times New Roman"/>
                <w:noProof/>
                <w:bdr w:val="nil"/>
              </w:rPr>
              <w:drawing>
                <wp:inline distT="0" distB="0" distL="0" distR="0" wp14:anchorId="735849E4" wp14:editId="1D17AB8A">
                  <wp:extent cx="652145" cy="475134"/>
                  <wp:effectExtent l="0" t="0" r="0" b="0"/>
                  <wp:docPr id="100618" name="Image 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9" name=""/>
                          <pic:cNvPicPr>
                            <a:picLocks noChangeAspect="1"/>
                          </pic:cNvPicPr>
                        </pic:nvPicPr>
                        <pic:blipFill>
                          <a:blip r:embed="rId200"/>
                          <a:stretch>
                            <a:fillRect/>
                          </a:stretch>
                        </pic:blipFill>
                        <pic:spPr>
                          <a:xfrm>
                            <a:off x="0" y="0"/>
                            <a:ext cx="652145" cy="47513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CHRISTOFLE collection GALLIA</w:t>
            </w:r>
          </w:p>
          <w:p w:rsidR="00FC0D96" w:rsidRDefault="00FC0D96">
            <w:pPr>
              <w:rPr>
                <w:rFonts w:ascii="Calibri" w:eastAsia="Times New Roman" w:hAnsi="Calibri" w:cs="Times New Roman"/>
                <w:noProof/>
                <w:bdr w:val="nil"/>
              </w:rPr>
            </w:pPr>
            <w:r>
              <w:rPr>
                <w:rFonts w:ascii="Calibri" w:eastAsia="Times New Roman" w:hAnsi="Calibri" w:cs="Times New Roman"/>
                <w:bdr w:val="nil"/>
              </w:rPr>
              <w:t>Grand plateau ovale à deux anses en métal argenté et frises de godrons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62 x 41.5 cm</w:t>
            </w:r>
          </w:p>
        </w:tc>
        <w:tc>
          <w:tcPr>
            <w:tcW w:w="1418" w:type="dxa"/>
          </w:tcPr>
          <w:p w:rsidR="00FC0D96" w:rsidRDefault="00FC0D96" w:rsidP="0058379E">
            <w:pPr>
              <w:jc w:val="right"/>
            </w:pPr>
            <w:r>
              <w:rPr>
                <w:rFonts w:ascii="Calibri" w:eastAsia="Times New Roman" w:hAnsi="Calibri" w:cs="Times New Roman"/>
                <w:bdr w:val="nil"/>
              </w:rPr>
              <w:t>110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300</w:t>
            </w:r>
          </w:p>
        </w:tc>
        <w:tc>
          <w:tcPr>
            <w:tcW w:w="1243" w:type="dxa"/>
          </w:tcPr>
          <w:p w:rsidR="00FC0D96" w:rsidRDefault="00FC0D96">
            <w:r>
              <w:rPr>
                <w:rFonts w:ascii="Calibri" w:eastAsia="Times New Roman" w:hAnsi="Calibri" w:cs="Times New Roman"/>
                <w:noProof/>
                <w:bdr w:val="nil"/>
              </w:rPr>
              <w:drawing>
                <wp:inline distT="0" distB="0" distL="0" distR="0" wp14:anchorId="301C7C6A" wp14:editId="4FDDB996">
                  <wp:extent cx="652145" cy="866421"/>
                  <wp:effectExtent l="0" t="0" r="0" b="0"/>
                  <wp:docPr id="100620" name="Image 100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1" name=""/>
                          <pic:cNvPicPr>
                            <a:picLocks noChangeAspect="1"/>
                          </pic:cNvPicPr>
                        </pic:nvPicPr>
                        <pic:blipFill>
                          <a:blip r:embed="rId201"/>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ORFEVRERIE DE 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Légumier couvert en métal argenté à deux anses et son dormant, le tout à bords godronnés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Diamètre du dormant : 24.5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306</w:t>
            </w:r>
          </w:p>
        </w:tc>
        <w:tc>
          <w:tcPr>
            <w:tcW w:w="1243" w:type="dxa"/>
          </w:tcPr>
          <w:p w:rsidR="00FC0D96" w:rsidRDefault="00FC0D96">
            <w:r>
              <w:rPr>
                <w:rFonts w:ascii="Calibri" w:eastAsia="Times New Roman" w:hAnsi="Calibri" w:cs="Times New Roman"/>
                <w:noProof/>
                <w:bdr w:val="nil"/>
              </w:rPr>
              <w:drawing>
                <wp:inline distT="0" distB="0" distL="0" distR="0" wp14:anchorId="0825897C" wp14:editId="2318134B">
                  <wp:extent cx="652145" cy="493767"/>
                  <wp:effectExtent l="0" t="0" r="0" b="0"/>
                  <wp:docPr id="100632" name="Image 100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3" name=""/>
                          <pic:cNvPicPr>
                            <a:picLocks noChangeAspect="1"/>
                          </pic:cNvPicPr>
                        </pic:nvPicPr>
                        <pic:blipFill>
                          <a:blip r:embed="rId202"/>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BACCARAT</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Partie de service, modèle Nancy, comprenant 14 pièces de divers taille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Marque au revers, dont certains "Société du super phosphate"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10 à 14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(égrenures)</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On joint une autre partie de service, modèle Chauny, comprenant 10 pièces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8 à 9 cm</w:t>
            </w: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307</w:t>
            </w:r>
          </w:p>
        </w:tc>
        <w:tc>
          <w:tcPr>
            <w:tcW w:w="1243" w:type="dxa"/>
          </w:tcPr>
          <w:p w:rsidR="00FC0D96" w:rsidRDefault="00FC0D96">
            <w:r>
              <w:rPr>
                <w:rFonts w:ascii="Calibri" w:eastAsia="Times New Roman" w:hAnsi="Calibri" w:cs="Times New Roman"/>
                <w:noProof/>
                <w:bdr w:val="nil"/>
              </w:rPr>
              <w:drawing>
                <wp:inline distT="0" distB="0" distL="0" distR="0" wp14:anchorId="6DA8F564" wp14:editId="05DAF2AB">
                  <wp:extent cx="652145" cy="493767"/>
                  <wp:effectExtent l="0" t="0" r="0" b="0"/>
                  <wp:docPr id="100634" name="Image 100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5" name=""/>
                          <pic:cNvPicPr>
                            <a:picLocks noChangeAspect="1"/>
                          </pic:cNvPicPr>
                        </pic:nvPicPr>
                        <pic:blipFill>
                          <a:blip r:embed="rId203"/>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LALIQUE France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Partie de service en cristal, modèle Fréjus, à jambe balustre à côtes torses comprenant : 7 verres à eau, 4 verres à vin rouge et 7 verres à vin blanc</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signés au revers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(égrenures)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15,5 à,12,5 cm</w:t>
            </w:r>
          </w:p>
        </w:tc>
        <w:tc>
          <w:tcPr>
            <w:tcW w:w="1418" w:type="dxa"/>
          </w:tcPr>
          <w:p w:rsidR="00FC0D96" w:rsidRDefault="00FC0D96" w:rsidP="0058379E">
            <w:pPr>
              <w:jc w:val="right"/>
            </w:pPr>
            <w:r>
              <w:rPr>
                <w:rFonts w:ascii="Calibri" w:eastAsia="Times New Roman" w:hAnsi="Calibri" w:cs="Times New Roman"/>
                <w:bdr w:val="nil"/>
              </w:rPr>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313</w:t>
            </w:r>
          </w:p>
        </w:tc>
        <w:tc>
          <w:tcPr>
            <w:tcW w:w="1243" w:type="dxa"/>
          </w:tcPr>
          <w:p w:rsidR="00FC0D96" w:rsidRDefault="00FC0D96">
            <w:r>
              <w:rPr>
                <w:rFonts w:ascii="Calibri" w:eastAsia="Times New Roman" w:hAnsi="Calibri" w:cs="Times New Roman"/>
                <w:noProof/>
                <w:bdr w:val="nil"/>
              </w:rPr>
              <w:drawing>
                <wp:inline distT="0" distB="0" distL="0" distR="0" wp14:anchorId="3B9C4EFB" wp14:editId="768ECA3F">
                  <wp:extent cx="652145" cy="894370"/>
                  <wp:effectExtent l="0" t="0" r="0" b="0"/>
                  <wp:docPr id="100646" name="Image 100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7" name=""/>
                          <pic:cNvPicPr>
                            <a:picLocks noChangeAspect="1"/>
                          </pic:cNvPicPr>
                        </pic:nvPicPr>
                        <pic:blipFill>
                          <a:blip r:embed="rId204"/>
                          <a:stretch>
                            <a:fillRect/>
                          </a:stretch>
                        </pic:blipFill>
                        <pic:spPr>
                          <a:xfrm>
                            <a:off x="0" y="0"/>
                            <a:ext cx="652145" cy="89437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Vase couvert en porcelaine à décor polychrome et or de fleurs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57, diam. :  37 cm (éclats)</w:t>
            </w:r>
          </w:p>
        </w:tc>
        <w:tc>
          <w:tcPr>
            <w:tcW w:w="1418" w:type="dxa"/>
          </w:tcPr>
          <w:p w:rsidR="00FC0D96" w:rsidRDefault="00FC0D96" w:rsidP="0058379E">
            <w:pPr>
              <w:jc w:val="right"/>
            </w:pPr>
            <w:r>
              <w:rPr>
                <w:rFonts w:ascii="Calibri" w:eastAsia="Times New Roman" w:hAnsi="Calibri" w:cs="Times New Roman"/>
                <w:bdr w:val="nil"/>
              </w:rPr>
              <w:t>190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323</w:t>
            </w:r>
          </w:p>
        </w:tc>
        <w:tc>
          <w:tcPr>
            <w:tcW w:w="1243" w:type="dxa"/>
          </w:tcPr>
          <w:p w:rsidR="00FC0D96" w:rsidRDefault="00FC0D96">
            <w:r>
              <w:rPr>
                <w:rFonts w:ascii="Calibri" w:eastAsia="Times New Roman" w:hAnsi="Calibri" w:cs="Times New Roman"/>
                <w:noProof/>
                <w:bdr w:val="nil"/>
              </w:rPr>
              <w:drawing>
                <wp:inline distT="0" distB="0" distL="0" distR="0" wp14:anchorId="5EF1D5A3" wp14:editId="7E9DA6B4">
                  <wp:extent cx="652145" cy="866421"/>
                  <wp:effectExtent l="0" t="0" r="0" b="0"/>
                  <wp:docPr id="100666" name="Image 100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7" name=""/>
                          <pic:cNvPicPr>
                            <a:picLocks noChangeAspect="1"/>
                          </pic:cNvPicPr>
                        </pic:nvPicPr>
                        <pic:blipFill>
                          <a:blip r:embed="rId205"/>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LONGWY</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Coupe à décor de fleurs polychromes sur fond noir à bords ourlés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Diamètre : 16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325</w:t>
            </w:r>
          </w:p>
        </w:tc>
        <w:tc>
          <w:tcPr>
            <w:tcW w:w="1243" w:type="dxa"/>
          </w:tcPr>
          <w:p w:rsidR="00FC0D96" w:rsidRDefault="00FC0D96">
            <w:r>
              <w:rPr>
                <w:rFonts w:ascii="Calibri" w:eastAsia="Times New Roman" w:hAnsi="Calibri" w:cs="Times New Roman"/>
                <w:noProof/>
                <w:bdr w:val="nil"/>
              </w:rPr>
              <w:drawing>
                <wp:inline distT="0" distB="0" distL="0" distR="0" wp14:anchorId="01113517" wp14:editId="0C2E63D6">
                  <wp:extent cx="652145" cy="866421"/>
                  <wp:effectExtent l="0" t="0" r="0" b="0"/>
                  <wp:docPr id="100670" name="Image 100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1" name=""/>
                          <pic:cNvPicPr>
                            <a:picLocks noChangeAspect="1"/>
                          </pic:cNvPicPr>
                        </pic:nvPicPr>
                        <pic:blipFill>
                          <a:blip r:embed="rId206"/>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KOSTANDA Alexandre pour VALLAURIS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Assiette en grès émaillé figurant un paon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Diamètre : 23 cm</w:t>
            </w:r>
          </w:p>
        </w:tc>
        <w:tc>
          <w:tcPr>
            <w:tcW w:w="1418" w:type="dxa"/>
          </w:tcPr>
          <w:p w:rsidR="00FC0D96" w:rsidRDefault="00FC0D96" w:rsidP="0058379E">
            <w:pPr>
              <w:jc w:val="right"/>
            </w:pPr>
            <w:r>
              <w:rPr>
                <w:rFonts w:ascii="Calibri" w:eastAsia="Times New Roman" w:hAnsi="Calibri" w:cs="Times New Roman"/>
                <w:bdr w:val="nil"/>
              </w:rPr>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327</w:t>
            </w:r>
          </w:p>
        </w:tc>
        <w:tc>
          <w:tcPr>
            <w:tcW w:w="1243" w:type="dxa"/>
          </w:tcPr>
          <w:p w:rsidR="00FC0D96" w:rsidRDefault="00FC0D96">
            <w:r>
              <w:rPr>
                <w:rFonts w:ascii="Calibri" w:eastAsia="Times New Roman" w:hAnsi="Calibri" w:cs="Times New Roman"/>
                <w:noProof/>
                <w:bdr w:val="nil"/>
              </w:rPr>
              <w:drawing>
                <wp:inline distT="0" distB="0" distL="0" distR="0" wp14:anchorId="6AB8D039" wp14:editId="4F190AFD">
                  <wp:extent cx="652145" cy="866421"/>
                  <wp:effectExtent l="0" t="0" r="0" b="0"/>
                  <wp:docPr id="100674" name="Image 100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5" name=""/>
                          <pic:cNvPicPr>
                            <a:picLocks noChangeAspect="1"/>
                          </pic:cNvPicPr>
                        </pic:nvPicPr>
                        <pic:blipFill>
                          <a:blip r:embed="rId207"/>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GUSTAVBERG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Vide poche "domino" de forme carrée en céramique émaillée à décor de motifs géométriques blancs sur fond noir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15 x 15 cm</w:t>
            </w: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331</w:t>
            </w:r>
          </w:p>
        </w:tc>
        <w:tc>
          <w:tcPr>
            <w:tcW w:w="1243" w:type="dxa"/>
          </w:tcPr>
          <w:p w:rsidR="00FC0D96" w:rsidRDefault="00FC0D96">
            <w:r>
              <w:rPr>
                <w:rFonts w:ascii="Calibri" w:eastAsia="Times New Roman" w:hAnsi="Calibri" w:cs="Times New Roman"/>
                <w:noProof/>
                <w:bdr w:val="nil"/>
              </w:rPr>
              <w:drawing>
                <wp:inline distT="0" distB="0" distL="0" distR="0" wp14:anchorId="0EC759D7" wp14:editId="10CE3CFD">
                  <wp:extent cx="652145" cy="866421"/>
                  <wp:effectExtent l="0" t="0" r="0" b="0"/>
                  <wp:docPr id="100682" name="Image 100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3" name=""/>
                          <pic:cNvPicPr>
                            <a:picLocks noChangeAspect="1"/>
                          </pic:cNvPicPr>
                        </pic:nvPicPr>
                        <pic:blipFill>
                          <a:blip r:embed="rId208"/>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CAPRON Roger (1922-2006)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Cendrier en céramique polychrome sur socle porte-revues en fer forgé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(restaurations)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50 cm</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Authenticité confirmée par Jacotte Capron</w:t>
            </w:r>
          </w:p>
        </w:tc>
        <w:tc>
          <w:tcPr>
            <w:tcW w:w="1418" w:type="dxa"/>
          </w:tcPr>
          <w:p w:rsidR="00FC0D96" w:rsidRDefault="00FC0D96" w:rsidP="0058379E">
            <w:pPr>
              <w:jc w:val="right"/>
            </w:pPr>
            <w:r>
              <w:rPr>
                <w:rFonts w:ascii="Calibri" w:eastAsia="Times New Roman" w:hAnsi="Calibri" w:cs="Times New Roman"/>
                <w:bdr w:val="nil"/>
              </w:rPr>
              <w:lastRenderedPageBreak/>
              <w:t>500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336</w:t>
            </w:r>
          </w:p>
        </w:tc>
        <w:tc>
          <w:tcPr>
            <w:tcW w:w="1243" w:type="dxa"/>
          </w:tcPr>
          <w:p w:rsidR="00FC0D96" w:rsidRDefault="00FC0D96">
            <w:r>
              <w:rPr>
                <w:rFonts w:ascii="Calibri" w:eastAsia="Times New Roman" w:hAnsi="Calibri" w:cs="Times New Roman"/>
                <w:noProof/>
                <w:bdr w:val="nil"/>
              </w:rPr>
              <w:drawing>
                <wp:inline distT="0" distB="0" distL="0" distR="0" wp14:anchorId="53066C02" wp14:editId="386A681C">
                  <wp:extent cx="652145" cy="549665"/>
                  <wp:effectExtent l="0" t="0" r="0" b="0"/>
                  <wp:docPr id="100690" name="Image 100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1" name=""/>
                          <pic:cNvPicPr>
                            <a:picLocks noChangeAspect="1"/>
                          </pic:cNvPicPr>
                        </pic:nvPicPr>
                        <pic:blipFill>
                          <a:blip r:embed="rId209"/>
                          <a:stretch>
                            <a:fillRect/>
                          </a:stretch>
                        </pic:blipFill>
                        <pic:spPr>
                          <a:xfrm>
                            <a:off x="0" y="0"/>
                            <a:ext cx="652145" cy="54966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Peinture indienne du XIXème siècle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31,5 ; Larg. : 37 cm</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343</w:t>
            </w:r>
          </w:p>
        </w:tc>
        <w:tc>
          <w:tcPr>
            <w:tcW w:w="1243" w:type="dxa"/>
          </w:tcPr>
          <w:p w:rsidR="00FC0D96" w:rsidRDefault="00FC0D96">
            <w:r>
              <w:rPr>
                <w:rFonts w:ascii="Calibri" w:eastAsia="Times New Roman" w:hAnsi="Calibri" w:cs="Times New Roman"/>
                <w:noProof/>
                <w:bdr w:val="nil"/>
              </w:rPr>
              <w:drawing>
                <wp:inline distT="0" distB="0" distL="0" distR="0" wp14:anchorId="6528DCC7" wp14:editId="6BAA99A1">
                  <wp:extent cx="652145" cy="642829"/>
                  <wp:effectExtent l="0" t="0" r="0" b="0"/>
                  <wp:docPr id="100704" name="Image 100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5" name=""/>
                          <pic:cNvPicPr>
                            <a:picLocks noChangeAspect="1"/>
                          </pic:cNvPicPr>
                        </pic:nvPicPr>
                        <pic:blipFill>
                          <a:blip r:embed="rId210"/>
                          <a:stretch>
                            <a:fillRect/>
                          </a:stretch>
                        </pic:blipFill>
                        <pic:spPr>
                          <a:xfrm>
                            <a:off x="0" y="0"/>
                            <a:ext cx="652145" cy="64282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Figurine en bakélite et métal doré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:5 ; Larg. : 3,5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348</w:t>
            </w:r>
          </w:p>
        </w:tc>
        <w:tc>
          <w:tcPr>
            <w:tcW w:w="1243" w:type="dxa"/>
          </w:tcPr>
          <w:p w:rsidR="00FC0D96" w:rsidRDefault="00FC0D96">
            <w:r>
              <w:rPr>
                <w:rFonts w:ascii="Calibri" w:eastAsia="Times New Roman" w:hAnsi="Calibri" w:cs="Times New Roman"/>
                <w:noProof/>
                <w:bdr w:val="nil"/>
              </w:rPr>
              <w:drawing>
                <wp:inline distT="0" distB="0" distL="0" distR="0" wp14:anchorId="0AD49F71" wp14:editId="19F55F89">
                  <wp:extent cx="652145" cy="652145"/>
                  <wp:effectExtent l="0" t="0" r="0" b="0"/>
                  <wp:docPr id="100714" name="Image 100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5" name=""/>
                          <pic:cNvPicPr>
                            <a:picLocks noChangeAspect="1"/>
                          </pic:cNvPicPr>
                        </pic:nvPicPr>
                        <pic:blipFill>
                          <a:blip r:embed="rId211"/>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TIBET, XXe siècle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Trois statuettes en bronze doré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La première représentant Mahakala debout, foulant une divinité à tête d'éléphant allongée sur une base lotiforme, tenant dans sa première paire de bras un kapala, les deux autres rayonnantes autour de lui, le deuxième, Kubera assis, tenant une mangouste dans sa main gauche, le visage menaçant, la troisième représentant Milarepa assis sur une peau de buffle, le genou droit relevé, portant sa main droite à son oreille, l'autre main tenant une coupe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9,8 ; 10 et 8,8 cm</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280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349</w:t>
            </w:r>
          </w:p>
        </w:tc>
        <w:tc>
          <w:tcPr>
            <w:tcW w:w="1243" w:type="dxa"/>
          </w:tcPr>
          <w:p w:rsidR="00FC0D96" w:rsidRDefault="00FC0D96">
            <w:r>
              <w:rPr>
                <w:rFonts w:ascii="Calibri" w:eastAsia="Times New Roman" w:hAnsi="Calibri" w:cs="Times New Roman"/>
                <w:noProof/>
                <w:bdr w:val="nil"/>
              </w:rPr>
              <w:drawing>
                <wp:inline distT="0" distB="0" distL="0" distR="0" wp14:anchorId="755EC80F" wp14:editId="502DD79E">
                  <wp:extent cx="652145" cy="652145"/>
                  <wp:effectExtent l="0" t="0" r="0" b="0"/>
                  <wp:docPr id="100716" name="Image 100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7" name=""/>
                          <pic:cNvPicPr>
                            <a:picLocks noChangeAspect="1"/>
                          </pic:cNvPicPr>
                        </pic:nvPicPr>
                        <pic:blipFill>
                          <a:blip r:embed="rId212"/>
                          <a:stretch>
                            <a:fillRect/>
                          </a:stretch>
                        </pic:blipFill>
                        <pic:spPr>
                          <a:xfrm>
                            <a:off x="0" y="0"/>
                            <a:ext cx="652145" cy="65214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Chine, XXe siècle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Brûle-parfum quadripode couvert en bronze doré et émaux cloisonnés, les pieds du brûle-parfum en forme de têtes d'animaux fantastiques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Paire de bougeoirs en cloisonné à décor de fleurs et rinceaux feuillagés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23 ; Larg. : 27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35,5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(petits manques, légère déformation)</w:t>
            </w:r>
          </w:p>
        </w:tc>
        <w:tc>
          <w:tcPr>
            <w:tcW w:w="1418" w:type="dxa"/>
          </w:tcPr>
          <w:p w:rsidR="00FC0D96" w:rsidRDefault="00FC0D96" w:rsidP="0058379E">
            <w:pPr>
              <w:jc w:val="right"/>
            </w:pPr>
            <w:r>
              <w:rPr>
                <w:rFonts w:ascii="Calibri" w:eastAsia="Times New Roman" w:hAnsi="Calibri" w:cs="Times New Roman"/>
                <w:bdr w:val="nil"/>
              </w:rPr>
              <w:t>300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353</w:t>
            </w:r>
          </w:p>
        </w:tc>
        <w:tc>
          <w:tcPr>
            <w:tcW w:w="1243" w:type="dxa"/>
          </w:tcPr>
          <w:p w:rsidR="00FC0D96" w:rsidRDefault="00FC0D96">
            <w:r>
              <w:rPr>
                <w:rFonts w:ascii="Calibri" w:eastAsia="Times New Roman" w:hAnsi="Calibri" w:cs="Times New Roman"/>
                <w:noProof/>
                <w:bdr w:val="nil"/>
              </w:rPr>
              <w:drawing>
                <wp:inline distT="0" distB="0" distL="0" distR="0" wp14:anchorId="09B59F18" wp14:editId="17A51544">
                  <wp:extent cx="652145" cy="549665"/>
                  <wp:effectExtent l="0" t="0" r="0" b="0"/>
                  <wp:docPr id="100724" name="Image 100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5" name=""/>
                          <pic:cNvPicPr>
                            <a:picLocks noChangeAspect="1"/>
                          </pic:cNvPicPr>
                        </pic:nvPicPr>
                        <pic:blipFill>
                          <a:blip r:embed="rId213"/>
                          <a:stretch>
                            <a:fillRect/>
                          </a:stretch>
                        </pic:blipFill>
                        <pic:spPr>
                          <a:xfrm>
                            <a:off x="0" y="0"/>
                            <a:ext cx="652145" cy="54966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CHINE, à la manière Ming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Verseuse à décor bleu de feuillages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15 ; Diam. : 15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(petit accident)</w:t>
            </w:r>
          </w:p>
        </w:tc>
        <w:tc>
          <w:tcPr>
            <w:tcW w:w="1418" w:type="dxa"/>
          </w:tcPr>
          <w:p w:rsidR="00FC0D96" w:rsidRDefault="00FC0D96" w:rsidP="0058379E">
            <w:pPr>
              <w:jc w:val="right"/>
            </w:pPr>
            <w:r>
              <w:rPr>
                <w:rFonts w:ascii="Calibri" w:eastAsia="Times New Roman" w:hAnsi="Calibri" w:cs="Times New Roman"/>
                <w:bdr w:val="nil"/>
              </w:rPr>
              <w:t>1300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358</w:t>
            </w:r>
          </w:p>
        </w:tc>
        <w:tc>
          <w:tcPr>
            <w:tcW w:w="1243" w:type="dxa"/>
          </w:tcPr>
          <w:p w:rsidR="00FC0D96" w:rsidRDefault="00FC0D96">
            <w:r>
              <w:rPr>
                <w:rFonts w:ascii="Calibri" w:eastAsia="Times New Roman" w:hAnsi="Calibri" w:cs="Times New Roman"/>
                <w:noProof/>
                <w:bdr w:val="nil"/>
              </w:rPr>
              <w:drawing>
                <wp:inline distT="0" distB="0" distL="0" distR="0" wp14:anchorId="332D985D" wp14:editId="773AE646">
                  <wp:extent cx="652145" cy="1192494"/>
                  <wp:effectExtent l="0" t="0" r="0" b="0"/>
                  <wp:docPr id="100734" name="Image 100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5" name=""/>
                          <pic:cNvPicPr>
                            <a:picLocks noChangeAspect="1"/>
                          </pic:cNvPicPr>
                        </pic:nvPicPr>
                        <pic:blipFill>
                          <a:blip r:embed="rId214"/>
                          <a:stretch>
                            <a:fillRect/>
                          </a:stretch>
                        </pic:blipFill>
                        <pic:spPr>
                          <a:xfrm>
                            <a:off x="0" y="0"/>
                            <a:ext cx="652145" cy="119249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CHINE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Vase à anses en céramique sang de boeuf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 25 cm</w:t>
            </w: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364</w:t>
            </w:r>
          </w:p>
        </w:tc>
        <w:tc>
          <w:tcPr>
            <w:tcW w:w="1243" w:type="dxa"/>
          </w:tcPr>
          <w:p w:rsidR="00FC0D96" w:rsidRDefault="00FC0D96">
            <w:r>
              <w:rPr>
                <w:rFonts w:ascii="Calibri" w:eastAsia="Times New Roman" w:hAnsi="Calibri" w:cs="Times New Roman"/>
                <w:noProof/>
                <w:bdr w:val="nil"/>
              </w:rPr>
              <w:drawing>
                <wp:inline distT="0" distB="0" distL="0" distR="0" wp14:anchorId="29A0F801" wp14:editId="1F56F97C">
                  <wp:extent cx="652145" cy="624196"/>
                  <wp:effectExtent l="0" t="0" r="0" b="0"/>
                  <wp:docPr id="100746" name="Image 100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7" name=""/>
                          <pic:cNvPicPr>
                            <a:picLocks noChangeAspect="1"/>
                          </pic:cNvPicPr>
                        </pic:nvPicPr>
                        <pic:blipFill>
                          <a:blip r:embed="rId215"/>
                          <a:stretch>
                            <a:fillRect/>
                          </a:stretch>
                        </pic:blipFill>
                        <pic:spPr>
                          <a:xfrm>
                            <a:off x="0" y="0"/>
                            <a:ext cx="652145" cy="62419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JAPON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Plat en porcelaine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Cachet au dos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(usures, rayures)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Diam. : 33,5 cm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369</w:t>
            </w:r>
          </w:p>
        </w:tc>
        <w:tc>
          <w:tcPr>
            <w:tcW w:w="1243" w:type="dxa"/>
          </w:tcPr>
          <w:p w:rsidR="00FC0D96" w:rsidRDefault="00FC0D96">
            <w:r>
              <w:rPr>
                <w:rFonts w:ascii="Calibri" w:eastAsia="Times New Roman" w:hAnsi="Calibri" w:cs="Times New Roman"/>
                <w:noProof/>
                <w:bdr w:val="nil"/>
              </w:rPr>
              <w:drawing>
                <wp:inline distT="0" distB="0" distL="0" distR="0" wp14:anchorId="66ADC996" wp14:editId="341B5A88">
                  <wp:extent cx="652145" cy="866421"/>
                  <wp:effectExtent l="0" t="0" r="0" b="0"/>
                  <wp:docPr id="100756" name="Image 100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7" name=""/>
                          <pic:cNvPicPr>
                            <a:picLocks noChangeAspect="1"/>
                          </pic:cNvPicPr>
                        </pic:nvPicPr>
                        <pic:blipFill>
                          <a:blip r:embed="rId216"/>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Lot de trois pendules de table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Vedette transistor, chiffres arabes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Deux Seiko, chiffres arabes et romains</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376</w:t>
            </w:r>
          </w:p>
        </w:tc>
        <w:tc>
          <w:tcPr>
            <w:tcW w:w="1243" w:type="dxa"/>
          </w:tcPr>
          <w:p w:rsidR="00FC0D96" w:rsidRDefault="00FC0D96">
            <w:r>
              <w:rPr>
                <w:rFonts w:ascii="Calibri" w:eastAsia="Times New Roman" w:hAnsi="Calibri" w:cs="Times New Roman"/>
                <w:noProof/>
                <w:bdr w:val="nil"/>
              </w:rPr>
              <w:drawing>
                <wp:inline distT="0" distB="0" distL="0" distR="0" wp14:anchorId="186CE17C" wp14:editId="24130FDD">
                  <wp:extent cx="652145" cy="866421"/>
                  <wp:effectExtent l="0" t="0" r="0" b="0"/>
                  <wp:docPr id="100770" name="Image 100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1" name=""/>
                          <pic:cNvPicPr>
                            <a:picLocks noChangeAspect="1"/>
                          </pic:cNvPicPr>
                        </pic:nvPicPr>
                        <pic:blipFill>
                          <a:blip r:embed="rId217"/>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Demi-géode de quartz blanc</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:10.5 cm</w:t>
            </w: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377</w:t>
            </w:r>
          </w:p>
        </w:tc>
        <w:tc>
          <w:tcPr>
            <w:tcW w:w="1243" w:type="dxa"/>
          </w:tcPr>
          <w:p w:rsidR="00FC0D96" w:rsidRDefault="00FC0D96">
            <w:r>
              <w:rPr>
                <w:rFonts w:ascii="Calibri" w:eastAsia="Times New Roman" w:hAnsi="Calibri" w:cs="Times New Roman"/>
                <w:noProof/>
                <w:bdr w:val="nil"/>
              </w:rPr>
              <w:drawing>
                <wp:inline distT="0" distB="0" distL="0" distR="0" wp14:anchorId="0A546582" wp14:editId="62C6E5FF">
                  <wp:extent cx="652145" cy="493767"/>
                  <wp:effectExtent l="0" t="0" r="0" b="0"/>
                  <wp:docPr id="100772" name="Image 100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3" name=""/>
                          <pic:cNvPicPr>
                            <a:picLocks noChangeAspect="1"/>
                          </pic:cNvPicPr>
                        </pic:nvPicPr>
                        <pic:blipFill>
                          <a:blip r:embed="rId218"/>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Calèche en métal doré tirée par des chèvres, la calèche formée par des coquilles de nacre (déformations)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Longueur : 13 cm</w:t>
            </w:r>
          </w:p>
        </w:tc>
        <w:tc>
          <w:tcPr>
            <w:tcW w:w="1418" w:type="dxa"/>
          </w:tcPr>
          <w:p w:rsidR="00FC0D96" w:rsidRDefault="00FC0D96" w:rsidP="0058379E">
            <w:pPr>
              <w:jc w:val="right"/>
            </w:pPr>
            <w:r>
              <w:rPr>
                <w:rFonts w:ascii="Calibri" w:eastAsia="Times New Roman" w:hAnsi="Calibri" w:cs="Times New Roman"/>
                <w:bdr w:val="nil"/>
              </w:rPr>
              <w:t>15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378</w:t>
            </w:r>
          </w:p>
        </w:tc>
        <w:tc>
          <w:tcPr>
            <w:tcW w:w="1243" w:type="dxa"/>
          </w:tcPr>
          <w:p w:rsidR="00FC0D96" w:rsidRDefault="00FC0D96">
            <w:r>
              <w:rPr>
                <w:rFonts w:ascii="Calibri" w:eastAsia="Times New Roman" w:hAnsi="Calibri" w:cs="Times New Roman"/>
                <w:noProof/>
                <w:bdr w:val="nil"/>
              </w:rPr>
              <w:drawing>
                <wp:inline distT="0" distB="0" distL="0" distR="0" wp14:anchorId="03724334" wp14:editId="5188D404">
                  <wp:extent cx="652145" cy="1015483"/>
                  <wp:effectExtent l="0" t="0" r="0" b="0"/>
                  <wp:docPr id="100774" name="Image 100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5" name=""/>
                          <pic:cNvPicPr>
                            <a:picLocks noChangeAspect="1"/>
                          </pic:cNvPicPr>
                        </pic:nvPicPr>
                        <pic:blipFill>
                          <a:blip r:embed="rId219"/>
                          <a:stretch>
                            <a:fillRect/>
                          </a:stretch>
                        </pic:blipFill>
                        <pic:spPr>
                          <a:xfrm>
                            <a:off x="0" y="0"/>
                            <a:ext cx="652145" cy="1015483"/>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Paire de lampes à pétrole en porcelaine à décor Imari, monture bronze avec leur verrerie</w:t>
            </w:r>
          </w:p>
        </w:tc>
        <w:tc>
          <w:tcPr>
            <w:tcW w:w="1418" w:type="dxa"/>
          </w:tcPr>
          <w:p w:rsidR="00FC0D96" w:rsidRDefault="00FC0D96" w:rsidP="0058379E">
            <w:pPr>
              <w:jc w:val="right"/>
            </w:pPr>
            <w:r>
              <w:rPr>
                <w:rFonts w:ascii="Calibri" w:eastAsia="Times New Roman" w:hAnsi="Calibri" w:cs="Times New Roman"/>
                <w:bdr w:val="nil"/>
              </w:rPr>
              <w:t>130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379</w:t>
            </w:r>
          </w:p>
        </w:tc>
        <w:tc>
          <w:tcPr>
            <w:tcW w:w="1243" w:type="dxa"/>
          </w:tcPr>
          <w:p w:rsidR="00FC0D96" w:rsidRDefault="00FC0D96">
            <w:r>
              <w:rPr>
                <w:rFonts w:ascii="Calibri" w:eastAsia="Times New Roman" w:hAnsi="Calibri" w:cs="Times New Roman"/>
                <w:noProof/>
                <w:bdr w:val="nil"/>
              </w:rPr>
              <w:drawing>
                <wp:inline distT="0" distB="0" distL="0" distR="0" wp14:anchorId="093A8B27" wp14:editId="25F907A6">
                  <wp:extent cx="652145" cy="465818"/>
                  <wp:effectExtent l="0" t="0" r="0" b="0"/>
                  <wp:docPr id="100776" name="Image 100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7" name=""/>
                          <pic:cNvPicPr>
                            <a:picLocks noChangeAspect="1"/>
                          </pic:cNvPicPr>
                        </pic:nvPicPr>
                        <pic:blipFill>
                          <a:blip r:embed="rId220"/>
                          <a:stretch>
                            <a:fillRect/>
                          </a:stretch>
                        </pic:blipFill>
                        <pic:spPr>
                          <a:xfrm>
                            <a:off x="0" y="0"/>
                            <a:ext cx="652145" cy="46581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Grande coupe opaline blanche à décor doré de fougères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XIXe siècle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Dim. : 20 cm</w:t>
            </w: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380</w:t>
            </w:r>
          </w:p>
        </w:tc>
        <w:tc>
          <w:tcPr>
            <w:tcW w:w="1243" w:type="dxa"/>
          </w:tcPr>
          <w:p w:rsidR="00FC0D96" w:rsidRDefault="00FC0D96">
            <w:r>
              <w:rPr>
                <w:rFonts w:ascii="Calibri" w:eastAsia="Times New Roman" w:hAnsi="Calibri" w:cs="Times New Roman"/>
                <w:noProof/>
                <w:bdr w:val="nil"/>
              </w:rPr>
              <w:drawing>
                <wp:inline distT="0" distB="0" distL="0" distR="0" wp14:anchorId="5DA732C9" wp14:editId="72542DCC">
                  <wp:extent cx="652145" cy="866421"/>
                  <wp:effectExtent l="0" t="0" r="0" b="0"/>
                  <wp:docPr id="100778" name="Image 100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9" name=""/>
                          <pic:cNvPicPr>
                            <a:picLocks noChangeAspect="1"/>
                          </pic:cNvPicPr>
                        </pic:nvPicPr>
                        <pic:blipFill>
                          <a:blip r:embed="rId221"/>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Sculpture en cuir représentant un cheval</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27 cm</w:t>
            </w:r>
          </w:p>
        </w:tc>
        <w:tc>
          <w:tcPr>
            <w:tcW w:w="1418" w:type="dxa"/>
          </w:tcPr>
          <w:p w:rsidR="00FC0D96" w:rsidRDefault="00FC0D96" w:rsidP="0058379E">
            <w:pPr>
              <w:jc w:val="right"/>
            </w:pPr>
            <w:r>
              <w:rPr>
                <w:rFonts w:ascii="Calibri" w:eastAsia="Times New Roman" w:hAnsi="Calibri" w:cs="Times New Roman"/>
                <w:bdr w:val="nil"/>
              </w:rPr>
              <w:t>20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381</w:t>
            </w:r>
          </w:p>
        </w:tc>
        <w:tc>
          <w:tcPr>
            <w:tcW w:w="1243" w:type="dxa"/>
          </w:tcPr>
          <w:p w:rsidR="00FC0D96" w:rsidRDefault="00FC0D96">
            <w:r>
              <w:rPr>
                <w:rFonts w:ascii="Calibri" w:eastAsia="Times New Roman" w:hAnsi="Calibri" w:cs="Times New Roman"/>
                <w:noProof/>
                <w:bdr w:val="nil"/>
              </w:rPr>
              <w:drawing>
                <wp:inline distT="0" distB="0" distL="0" distR="0" wp14:anchorId="226DD0B7" wp14:editId="69ECBBA5">
                  <wp:extent cx="652145" cy="866421"/>
                  <wp:effectExtent l="0" t="0" r="0" b="0"/>
                  <wp:docPr id="100780" name="Image 100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1" name=""/>
                          <pic:cNvPicPr>
                            <a:picLocks noChangeAspect="1"/>
                          </pic:cNvPicPr>
                        </pic:nvPicPr>
                        <pic:blipFill>
                          <a:blip r:embed="rId222"/>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Calice couvert en bois sculpté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15 cm</w:t>
            </w: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387</w:t>
            </w:r>
          </w:p>
        </w:tc>
        <w:tc>
          <w:tcPr>
            <w:tcW w:w="1243" w:type="dxa"/>
          </w:tcPr>
          <w:p w:rsidR="00FC0D96" w:rsidRDefault="00FC0D96">
            <w:r>
              <w:rPr>
                <w:rFonts w:ascii="Calibri" w:eastAsia="Times New Roman" w:hAnsi="Calibri" w:cs="Times New Roman"/>
                <w:noProof/>
                <w:bdr w:val="nil"/>
              </w:rPr>
              <w:drawing>
                <wp:inline distT="0" distB="0" distL="0" distR="0" wp14:anchorId="39E78780" wp14:editId="02461C2F">
                  <wp:extent cx="652145" cy="512400"/>
                  <wp:effectExtent l="0" t="0" r="0" b="0"/>
                  <wp:docPr id="100792" name="Image 100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3" name=""/>
                          <pic:cNvPicPr>
                            <a:picLocks noChangeAspect="1"/>
                          </pic:cNvPicPr>
                        </pic:nvPicPr>
                        <pic:blipFill>
                          <a:blip r:embed="rId223"/>
                          <a:stretch>
                            <a:fillRect/>
                          </a:stretch>
                        </pic:blipFill>
                        <pic:spPr>
                          <a:xfrm>
                            <a:off x="0" y="0"/>
                            <a:ext cx="652145" cy="51240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Paire de lampes de table aspect argenté</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 35 cm</w:t>
            </w:r>
          </w:p>
        </w:tc>
        <w:tc>
          <w:tcPr>
            <w:tcW w:w="1418" w:type="dxa"/>
          </w:tcPr>
          <w:p w:rsidR="00FC0D96" w:rsidRDefault="00FC0D96" w:rsidP="0058379E">
            <w:pPr>
              <w:jc w:val="right"/>
            </w:pPr>
            <w:r>
              <w:rPr>
                <w:rFonts w:ascii="Calibri" w:eastAsia="Times New Roman" w:hAnsi="Calibri" w:cs="Times New Roman"/>
                <w:bdr w:val="nil"/>
              </w:rPr>
              <w:t>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388</w:t>
            </w:r>
          </w:p>
        </w:tc>
        <w:tc>
          <w:tcPr>
            <w:tcW w:w="1243" w:type="dxa"/>
          </w:tcPr>
          <w:p w:rsidR="00FC0D96" w:rsidRDefault="00FC0D96">
            <w:r>
              <w:rPr>
                <w:rFonts w:ascii="Calibri" w:eastAsia="Times New Roman" w:hAnsi="Calibri" w:cs="Times New Roman"/>
                <w:noProof/>
                <w:bdr w:val="nil"/>
              </w:rPr>
              <w:drawing>
                <wp:inline distT="0" distB="0" distL="0" distR="0" wp14:anchorId="56B3F304" wp14:editId="507EC648">
                  <wp:extent cx="662305" cy="879920"/>
                  <wp:effectExtent l="0" t="0" r="0" b="0"/>
                  <wp:docPr id="100794" name="Image 100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5" name=""/>
                          <pic:cNvPicPr>
                            <a:picLocks noChangeAspect="1"/>
                          </pic:cNvPicPr>
                        </pic:nvPicPr>
                        <pic:blipFill>
                          <a:blip r:embed="rId224"/>
                          <a:stretch>
                            <a:fillRect/>
                          </a:stretch>
                        </pic:blipFill>
                        <pic:spPr>
                          <a:xfrm>
                            <a:off x="0" y="0"/>
                            <a:ext cx="662305" cy="87992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Ecole contemporaine, dans le goût de Frans KRAJCBERG</w:t>
            </w:r>
          </w:p>
          <w:p w:rsidR="00FC0D96" w:rsidRDefault="00FC0D96">
            <w:pPr>
              <w:rPr>
                <w:rFonts w:ascii="Calibri" w:eastAsia="Times New Roman" w:hAnsi="Calibri" w:cs="Times New Roman"/>
                <w:noProof/>
                <w:bdr w:val="nil"/>
              </w:rPr>
            </w:pPr>
            <w:r>
              <w:rPr>
                <w:rFonts w:ascii="Calibri" w:eastAsia="Times New Roman" w:hAnsi="Calibri" w:cs="Times New Roman"/>
                <w:bdr w:val="nil"/>
              </w:rPr>
              <w:t>Sculpture en bois polychrome, marque apocryphe au dos "FK"</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Haut : 92 ; Larg. : 90 cm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210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391</w:t>
            </w:r>
          </w:p>
        </w:tc>
        <w:tc>
          <w:tcPr>
            <w:tcW w:w="1243" w:type="dxa"/>
          </w:tcPr>
          <w:p w:rsidR="00FC0D96" w:rsidRDefault="00FC0D96">
            <w:r>
              <w:rPr>
                <w:rFonts w:ascii="Calibri" w:eastAsia="Times New Roman" w:hAnsi="Calibri" w:cs="Times New Roman"/>
                <w:noProof/>
                <w:bdr w:val="nil"/>
              </w:rPr>
              <w:drawing>
                <wp:inline distT="0" distB="0" distL="0" distR="0" wp14:anchorId="2A89A33B" wp14:editId="7D47D78F">
                  <wp:extent cx="652145" cy="409920"/>
                  <wp:effectExtent l="0" t="0" r="0" b="0"/>
                  <wp:docPr id="100800" name="Image 100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1" name=""/>
                          <pic:cNvPicPr>
                            <a:picLocks noChangeAspect="1"/>
                          </pic:cNvPicPr>
                        </pic:nvPicPr>
                        <pic:blipFill>
                          <a:blip r:embed="rId225"/>
                          <a:stretch>
                            <a:fillRect/>
                          </a:stretch>
                        </pic:blipFill>
                        <pic:spPr>
                          <a:xfrm>
                            <a:off x="0" y="0"/>
                            <a:ext cx="652145" cy="40992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Paire d'appliques en métal et porcelaine à deux bras de lumières figurant des fleurs et des feuillages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Dans le goût du XVIIIe siècle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19 cm - Largeur : 30 cm</w:t>
            </w:r>
          </w:p>
          <w:p w:rsidR="00FC0D96" w:rsidRDefault="00FC0D96">
            <w:pPr>
              <w:rPr>
                <w:rFonts w:ascii="Calibri" w:eastAsia="Times New Roman" w:hAnsi="Calibri" w:cs="Times New Roman"/>
                <w:noProof/>
                <w:bdr w:val="nil"/>
              </w:rPr>
            </w:pPr>
            <w:r>
              <w:rPr>
                <w:rFonts w:ascii="Calibri" w:eastAsia="Times New Roman" w:hAnsi="Calibri" w:cs="Times New Roman"/>
                <w:bdr w:val="nil"/>
              </w:rPr>
              <w:t>(élément à refixer, manque)</w:t>
            </w: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393,1</w:t>
            </w:r>
          </w:p>
        </w:tc>
        <w:tc>
          <w:tcPr>
            <w:tcW w:w="1243" w:type="dxa"/>
          </w:tcPr>
          <w:p w:rsidR="00FC0D96" w:rsidRDefault="00FC0D96">
            <w:r>
              <w:rPr>
                <w:rFonts w:ascii="Calibri" w:eastAsia="Times New Roman" w:hAnsi="Calibri" w:cs="Times New Roman"/>
                <w:noProof/>
                <w:bdr w:val="nil"/>
              </w:rPr>
              <w:drawing>
                <wp:inline distT="0" distB="0" distL="0" distR="0" wp14:anchorId="482593F1" wp14:editId="64A95C4A">
                  <wp:extent cx="652145" cy="866421"/>
                  <wp:effectExtent l="0" t="0" r="0" b="0"/>
                  <wp:docPr id="100806" name="Image 100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7" name=""/>
                          <pic:cNvPicPr>
                            <a:picLocks noChangeAspect="1"/>
                          </pic:cNvPicPr>
                        </pic:nvPicPr>
                        <pic:blipFill>
                          <a:blip r:embed="rId226"/>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Dans le goût de DUVAL BRASSEUR</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Coléoptère en bronze doré, les ailes en agate, formant applique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Hauteur : 10 cm - Longueur : 33 cm</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800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394, 4</w:t>
            </w:r>
          </w:p>
        </w:tc>
        <w:tc>
          <w:tcPr>
            <w:tcW w:w="1243" w:type="dxa"/>
          </w:tcPr>
          <w:p w:rsidR="00FC0D96" w:rsidRDefault="00FC0D96">
            <w:r>
              <w:rPr>
                <w:rFonts w:ascii="Calibri" w:eastAsia="Times New Roman" w:hAnsi="Calibri" w:cs="Times New Roman"/>
                <w:noProof/>
                <w:bdr w:val="nil"/>
              </w:rPr>
              <w:drawing>
                <wp:inline distT="0" distB="0" distL="0" distR="0" wp14:anchorId="5046779F" wp14:editId="3A67E874">
                  <wp:extent cx="652145" cy="493767"/>
                  <wp:effectExtent l="0" t="0" r="0" b="0"/>
                  <wp:docPr id="100816" name="Image 100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17" name=""/>
                          <pic:cNvPicPr>
                            <a:picLocks noChangeAspect="1"/>
                          </pic:cNvPicPr>
                        </pic:nvPicPr>
                        <pic:blipFill>
                          <a:blip r:embed="rId227"/>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Commode Louis XVI en placage d'acajou ouvrant à trois tiroirs sur trois rangs reposant sur des montants cannelés et des pieds fuselés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Dessus en marbre gris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85 x 125 x 60 cm</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399</w:t>
            </w:r>
          </w:p>
        </w:tc>
        <w:tc>
          <w:tcPr>
            <w:tcW w:w="1243" w:type="dxa"/>
          </w:tcPr>
          <w:p w:rsidR="00FC0D96" w:rsidRDefault="00FC0D96">
            <w:r>
              <w:rPr>
                <w:rFonts w:ascii="Calibri" w:eastAsia="Times New Roman" w:hAnsi="Calibri" w:cs="Times New Roman"/>
                <w:noProof/>
                <w:bdr w:val="nil"/>
              </w:rPr>
              <w:drawing>
                <wp:inline distT="0" distB="0" distL="0" distR="0" wp14:anchorId="3F4D6DE0" wp14:editId="187D0C02">
                  <wp:extent cx="652145" cy="493767"/>
                  <wp:effectExtent l="0" t="0" r="0" b="0"/>
                  <wp:docPr id="100826" name="Image 100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7" name=""/>
                          <pic:cNvPicPr>
                            <a:picLocks noChangeAspect="1"/>
                          </pic:cNvPicPr>
                        </pic:nvPicPr>
                        <pic:blipFill>
                          <a:blip r:embed="rId228"/>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Tapis de soie à décor végétal, vert et bleu turquoise (usures aux franges)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154 x 90 cm</w:t>
            </w:r>
          </w:p>
        </w:tc>
        <w:tc>
          <w:tcPr>
            <w:tcW w:w="1418" w:type="dxa"/>
          </w:tcPr>
          <w:p w:rsidR="00FC0D96" w:rsidRDefault="00FC0D96" w:rsidP="0058379E">
            <w:pPr>
              <w:jc w:val="right"/>
            </w:pPr>
            <w:r>
              <w:rPr>
                <w:rFonts w:ascii="Calibri" w:eastAsia="Times New Roman" w:hAnsi="Calibri" w:cs="Times New Roman"/>
                <w:bdr w:val="nil"/>
              </w:rPr>
              <w:t>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400</w:t>
            </w:r>
          </w:p>
        </w:tc>
        <w:tc>
          <w:tcPr>
            <w:tcW w:w="1243" w:type="dxa"/>
          </w:tcPr>
          <w:p w:rsidR="00FC0D96" w:rsidRDefault="00FC0D96">
            <w:r>
              <w:rPr>
                <w:rFonts w:ascii="Calibri" w:eastAsia="Times New Roman" w:hAnsi="Calibri" w:cs="Times New Roman"/>
                <w:noProof/>
                <w:bdr w:val="nil"/>
              </w:rPr>
              <w:drawing>
                <wp:inline distT="0" distB="0" distL="0" distR="0" wp14:anchorId="10427635" wp14:editId="60BD7BAF">
                  <wp:extent cx="652145" cy="223593"/>
                  <wp:effectExtent l="0" t="0" r="0" b="0"/>
                  <wp:docPr id="100828" name="Image 100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29" name=""/>
                          <pic:cNvPicPr>
                            <a:picLocks noChangeAspect="1"/>
                          </pic:cNvPicPr>
                        </pic:nvPicPr>
                        <pic:blipFill>
                          <a:blip r:embed="rId229"/>
                          <a:stretch>
                            <a:fillRect/>
                          </a:stretch>
                        </pic:blipFill>
                        <pic:spPr>
                          <a:xfrm>
                            <a:off x="0" y="0"/>
                            <a:ext cx="652145" cy="223593"/>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Couteau de vénerie.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Poignée en ébène à motifs en argent (manques deux). Croisière en argent poinçonné. Lame à dos plat.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A.B.E. SF. Vers 1760</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401</w:t>
            </w:r>
          </w:p>
        </w:tc>
        <w:tc>
          <w:tcPr>
            <w:tcW w:w="1243" w:type="dxa"/>
          </w:tcPr>
          <w:p w:rsidR="00FC0D96" w:rsidRDefault="00FC0D96">
            <w:r>
              <w:rPr>
                <w:rFonts w:ascii="Calibri" w:eastAsia="Times New Roman" w:hAnsi="Calibri" w:cs="Times New Roman"/>
                <w:noProof/>
                <w:bdr w:val="nil"/>
              </w:rPr>
              <w:drawing>
                <wp:inline distT="0" distB="0" distL="0" distR="0" wp14:anchorId="603EDDC3" wp14:editId="66CE5EF9">
                  <wp:extent cx="652145" cy="204960"/>
                  <wp:effectExtent l="0" t="0" r="0" b="0"/>
                  <wp:docPr id="100830" name="Image 100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1" name=""/>
                          <pic:cNvPicPr>
                            <a:picLocks noChangeAspect="1"/>
                          </pic:cNvPicPr>
                        </pic:nvPicPr>
                        <pic:blipFill>
                          <a:blip r:embed="rId230"/>
                          <a:stretch>
                            <a:fillRect/>
                          </a:stretch>
                        </pic:blipFill>
                        <pic:spPr>
                          <a:xfrm>
                            <a:off x="0" y="0"/>
                            <a:ext cx="652145" cy="20496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Sabre de cavalerie de ligne modèle An XI modifié 1816.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Poignée avec reste de cuir. Monture en laiton, calotte découpée, garde à quatre branches dont trois boulées. Quillon poinçonné dont " VERSAILLES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Lame droite à double pans creux, poinçonnée au talon et à pointe au centre (fortement piquée)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Longueur lame : 93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E.M. SF.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402</w:t>
            </w:r>
          </w:p>
        </w:tc>
        <w:tc>
          <w:tcPr>
            <w:tcW w:w="1243" w:type="dxa"/>
          </w:tcPr>
          <w:p w:rsidR="00FC0D96" w:rsidRDefault="00FC0D96">
            <w:r>
              <w:rPr>
                <w:rFonts w:ascii="Calibri" w:eastAsia="Times New Roman" w:hAnsi="Calibri" w:cs="Times New Roman"/>
                <w:noProof/>
                <w:bdr w:val="nil"/>
              </w:rPr>
              <w:drawing>
                <wp:inline distT="0" distB="0" distL="0" distR="0" wp14:anchorId="161E6E32" wp14:editId="287631AF">
                  <wp:extent cx="652145" cy="177011"/>
                  <wp:effectExtent l="0" t="0" r="0" b="0"/>
                  <wp:docPr id="100832" name="Image 100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3" name=""/>
                          <pic:cNvPicPr>
                            <a:picLocks noChangeAspect="1"/>
                          </pic:cNvPicPr>
                        </pic:nvPicPr>
                        <pic:blipFill>
                          <a:blip r:embed="rId231"/>
                          <a:stretch>
                            <a:fillRect/>
                          </a:stretch>
                        </pic:blipFill>
                        <pic:spPr>
                          <a:xfrm>
                            <a:off x="0" y="0"/>
                            <a:ext cx="652145" cy="17701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Épée d'officier modèle 1767.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Fusée entièrement filigranée bordé de bagues tressées. Monture en laiton (traces de dorure), pommeau en olive, striée, garde à une branche et double coquille décorés au trait. Lame à méplat médian, gravée, dorée et bleuie et tiers (usures).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Fin du XVIIIe siècle.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90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403</w:t>
            </w:r>
          </w:p>
        </w:tc>
        <w:tc>
          <w:tcPr>
            <w:tcW w:w="1243" w:type="dxa"/>
          </w:tcPr>
          <w:p w:rsidR="00FC0D96" w:rsidRDefault="00FC0D96">
            <w:r>
              <w:rPr>
                <w:rFonts w:ascii="Calibri" w:eastAsia="Times New Roman" w:hAnsi="Calibri" w:cs="Times New Roman"/>
                <w:noProof/>
                <w:bdr w:val="nil"/>
              </w:rPr>
              <w:drawing>
                <wp:inline distT="0" distB="0" distL="0" distR="0" wp14:anchorId="595CBEEB" wp14:editId="56152DFD">
                  <wp:extent cx="652145" cy="307440"/>
                  <wp:effectExtent l="0" t="0" r="0" b="0"/>
                  <wp:docPr id="100834" name="Image 100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5" name=""/>
                          <pic:cNvPicPr>
                            <a:picLocks noChangeAspect="1"/>
                          </pic:cNvPicPr>
                        </pic:nvPicPr>
                        <pic:blipFill>
                          <a:blip r:embed="rId232"/>
                          <a:stretch>
                            <a:fillRect/>
                          </a:stretch>
                        </pic:blipFill>
                        <pic:spPr>
                          <a:xfrm>
                            <a:off x="0" y="0"/>
                            <a:ext cx="652145" cy="30744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Ensemble comprenant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-Une dague de vénerie. Poignée en bois de cerf. Croisière en laiton à deux quillons. Lame à gouttière médiane marquée " NTOL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-Couteau à poignée ne bois de cerf.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Lame à dos.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SF. XIXe siècle.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404</w:t>
            </w:r>
          </w:p>
        </w:tc>
        <w:tc>
          <w:tcPr>
            <w:tcW w:w="1243" w:type="dxa"/>
          </w:tcPr>
          <w:p w:rsidR="00FC0D96" w:rsidRDefault="00FC0D96">
            <w:r>
              <w:rPr>
                <w:rFonts w:ascii="Calibri" w:eastAsia="Times New Roman" w:hAnsi="Calibri" w:cs="Times New Roman"/>
                <w:noProof/>
                <w:bdr w:val="nil"/>
              </w:rPr>
              <w:drawing>
                <wp:inline distT="0" distB="0" distL="0" distR="0" wp14:anchorId="05921CFA" wp14:editId="516E6308">
                  <wp:extent cx="652145" cy="167694"/>
                  <wp:effectExtent l="0" t="0" r="0" b="0"/>
                  <wp:docPr id="100836" name="Image 100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7" name=""/>
                          <pic:cNvPicPr>
                            <a:picLocks noChangeAspect="1"/>
                          </pic:cNvPicPr>
                        </pic:nvPicPr>
                        <pic:blipFill>
                          <a:blip r:embed="rId233"/>
                          <a:stretch>
                            <a:fillRect/>
                          </a:stretch>
                        </pic:blipFill>
                        <pic:spPr>
                          <a:xfrm>
                            <a:off x="0" y="0"/>
                            <a:ext cx="652145" cy="16769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Deux épées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-Épée d'officier modèle 1816.</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Fusée filigranée. Pommeau rond sans fleur de lys. Clavier à la fleur de lys. Remontée avec une lame à dos, en partie gravée (ressoudée en son milieu).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Dans l'état.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-Épée d'officier. </w:t>
            </w: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Fusée avec filigrane. Monture en laiton argenté, garde à une branche, clavier aux grandes armes de France sur fond rayonnant, couronnée.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Lame triangulaire gravée au tiers.</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E.M. Époque Restauration.</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lastRenderedPageBreak/>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405</w:t>
            </w:r>
          </w:p>
        </w:tc>
        <w:tc>
          <w:tcPr>
            <w:tcW w:w="1243" w:type="dxa"/>
          </w:tcPr>
          <w:p w:rsidR="00FC0D96" w:rsidRDefault="00FC0D96">
            <w:r>
              <w:rPr>
                <w:rFonts w:ascii="Calibri" w:eastAsia="Times New Roman" w:hAnsi="Calibri" w:cs="Times New Roman"/>
                <w:noProof/>
                <w:bdr w:val="nil"/>
              </w:rPr>
              <w:drawing>
                <wp:inline distT="0" distB="0" distL="0" distR="0" wp14:anchorId="12DA1D4D" wp14:editId="54A2BBF5">
                  <wp:extent cx="652145" cy="335389"/>
                  <wp:effectExtent l="0" t="0" r="0" b="0"/>
                  <wp:docPr id="100838" name="Image 100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39" name=""/>
                          <pic:cNvPicPr>
                            <a:picLocks noChangeAspect="1"/>
                          </pic:cNvPicPr>
                        </pic:nvPicPr>
                        <pic:blipFill>
                          <a:blip r:embed="rId234"/>
                          <a:stretch>
                            <a:fillRect/>
                          </a:stretch>
                        </pic:blipFill>
                        <pic:spPr>
                          <a:xfrm>
                            <a:off x="0" y="0"/>
                            <a:ext cx="652145" cy="335389"/>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Ensemble comprenant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-quinze poires à poudre et à plomb, du XIXe siècle, en grande partie incomplètes ou accidentées.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-dix dosettes à poudre et à plomb.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-Trois plateaux de ceinturons, deux de lycée et un d'officier d'infanterie modèle 1845.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406</w:t>
            </w:r>
          </w:p>
        </w:tc>
        <w:tc>
          <w:tcPr>
            <w:tcW w:w="1243" w:type="dxa"/>
          </w:tcPr>
          <w:p w:rsidR="00FC0D96" w:rsidRDefault="00FC0D96">
            <w:r>
              <w:rPr>
                <w:rFonts w:ascii="Calibri" w:eastAsia="Times New Roman" w:hAnsi="Calibri" w:cs="Times New Roman"/>
                <w:noProof/>
                <w:bdr w:val="nil"/>
              </w:rPr>
              <w:drawing>
                <wp:inline distT="0" distB="0" distL="0" distR="0" wp14:anchorId="02118D8F" wp14:editId="76705B79">
                  <wp:extent cx="652145" cy="447185"/>
                  <wp:effectExtent l="0" t="0" r="0" b="0"/>
                  <wp:docPr id="100840" name="Image 1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1" name=""/>
                          <pic:cNvPicPr>
                            <a:picLocks noChangeAspect="1"/>
                          </pic:cNvPicPr>
                        </pic:nvPicPr>
                        <pic:blipFill>
                          <a:blip r:embed="rId235"/>
                          <a:stretch>
                            <a:fillRect/>
                          </a:stretch>
                        </pic:blipFill>
                        <pic:spPr>
                          <a:xfrm>
                            <a:off x="0" y="0"/>
                            <a:ext cx="652145" cy="44718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Pistolet briquet à silex.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Coffre, porte chandelle, pied en fer. Crosse en noyer.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Vers 1800.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407</w:t>
            </w:r>
          </w:p>
        </w:tc>
        <w:tc>
          <w:tcPr>
            <w:tcW w:w="1243" w:type="dxa"/>
          </w:tcPr>
          <w:p w:rsidR="00FC0D96" w:rsidRDefault="00FC0D96">
            <w:r>
              <w:rPr>
                <w:rFonts w:ascii="Calibri" w:eastAsia="Times New Roman" w:hAnsi="Calibri" w:cs="Times New Roman"/>
                <w:noProof/>
                <w:bdr w:val="nil"/>
              </w:rPr>
              <w:drawing>
                <wp:inline distT="0" distB="0" distL="0" distR="0" wp14:anchorId="4F721776" wp14:editId="66FAE700">
                  <wp:extent cx="652145" cy="372654"/>
                  <wp:effectExtent l="0" t="0" r="0" b="0"/>
                  <wp:docPr id="100842" name="Image 100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3" name=""/>
                          <pic:cNvPicPr>
                            <a:picLocks noChangeAspect="1"/>
                          </pic:cNvPicPr>
                        </pic:nvPicPr>
                        <pic:blipFill>
                          <a:blip r:embed="rId236"/>
                          <a:stretch>
                            <a:fillRect/>
                          </a:stretch>
                        </pic:blipFill>
                        <pic:spPr>
                          <a:xfrm>
                            <a:off x="0" y="0"/>
                            <a:ext cx="652145" cy="37265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Pistolet à silex d'officier.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Canon à pans, à trois poinçons à fond d'or au tonnerre (illisibles, un de Leclerc).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Platine et chien à corps plat.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Garnitures en fer découpé, uni. Crosse en noyer finement quadrillé. Baguette en bois à embout en corne blanche.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(Petites usures au bois) Époque Empire- Restauration.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Longueur : 31 cm.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330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408</w:t>
            </w:r>
          </w:p>
        </w:tc>
        <w:tc>
          <w:tcPr>
            <w:tcW w:w="1243" w:type="dxa"/>
          </w:tcPr>
          <w:p w:rsidR="00FC0D96" w:rsidRDefault="00FC0D96">
            <w:r>
              <w:rPr>
                <w:rFonts w:ascii="Calibri" w:eastAsia="Times New Roman" w:hAnsi="Calibri" w:cs="Times New Roman"/>
                <w:noProof/>
                <w:bdr w:val="nil"/>
              </w:rPr>
              <w:drawing>
                <wp:inline distT="0" distB="0" distL="0" distR="0" wp14:anchorId="427CE2BC" wp14:editId="4C132A2D">
                  <wp:extent cx="652145" cy="223593"/>
                  <wp:effectExtent l="0" t="0" r="0" b="0"/>
                  <wp:docPr id="100844" name="Image 100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5" name=""/>
                          <pic:cNvPicPr>
                            <a:picLocks noChangeAspect="1"/>
                          </pic:cNvPicPr>
                        </pic:nvPicPr>
                        <pic:blipFill>
                          <a:blip r:embed="rId237"/>
                          <a:stretch>
                            <a:fillRect/>
                          </a:stretch>
                        </pic:blipFill>
                        <pic:spPr>
                          <a:xfrm>
                            <a:off x="0" y="0"/>
                            <a:ext cx="652145" cy="223593"/>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Plaque de recouvrement d'une platine à rouet interne décoré de " l'enlèvement d'Hélène.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En fer ciselé, gravé " RAPTUS HELENAE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22 x 5,5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XVIIe siècle.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410</w:t>
            </w:r>
          </w:p>
        </w:tc>
        <w:tc>
          <w:tcPr>
            <w:tcW w:w="1243" w:type="dxa"/>
          </w:tcPr>
          <w:p w:rsidR="00FC0D96" w:rsidRDefault="00FC0D96">
            <w:r>
              <w:rPr>
                <w:rFonts w:ascii="Calibri" w:eastAsia="Times New Roman" w:hAnsi="Calibri" w:cs="Times New Roman"/>
                <w:noProof/>
                <w:bdr w:val="nil"/>
              </w:rPr>
              <w:drawing>
                <wp:inline distT="0" distB="0" distL="0" distR="0" wp14:anchorId="1645DF0F" wp14:editId="118B0CB5">
                  <wp:extent cx="652145" cy="866421"/>
                  <wp:effectExtent l="0" t="0" r="0" b="0"/>
                  <wp:docPr id="100848" name="Image 100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49" name=""/>
                          <pic:cNvPicPr>
                            <a:picLocks noChangeAspect="1"/>
                          </pic:cNvPicPr>
                        </pic:nvPicPr>
                        <pic:blipFill>
                          <a:blip r:embed="rId238"/>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Pistolet de marine 1837-42. canon rond à méplat au tonnerre, poinçonné et daté "1839", matriculé "1409". Queue de culasse marquée "1837"; platine arrière gravée "Mre Rle de Châtellerault". Garnitures en laiton poinçonné et frappé au même matricule. Bride de poignée, crochet de ceinture et baguette sur étrier à corps rond en fer. crosse en noyer matriculé et poinçonnée, avec traces d'emplacement de l'ancienne platine.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800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411</w:t>
            </w:r>
          </w:p>
        </w:tc>
        <w:tc>
          <w:tcPr>
            <w:tcW w:w="1243" w:type="dxa"/>
          </w:tcPr>
          <w:p w:rsidR="00FC0D96" w:rsidRDefault="00FC0D96">
            <w:r>
              <w:rPr>
                <w:rFonts w:ascii="Calibri" w:eastAsia="Times New Roman" w:hAnsi="Calibri" w:cs="Times New Roman"/>
                <w:noProof/>
                <w:bdr w:val="nil"/>
              </w:rPr>
              <w:drawing>
                <wp:inline distT="0" distB="0" distL="0" distR="0" wp14:anchorId="1E732F75" wp14:editId="43F05BB8">
                  <wp:extent cx="652145" cy="493767"/>
                  <wp:effectExtent l="0" t="0" r="0" b="0"/>
                  <wp:docPr id="100850" name="Image 100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1" name=""/>
                          <pic:cNvPicPr>
                            <a:picLocks noChangeAspect="1"/>
                          </pic:cNvPicPr>
                        </pic:nvPicPr>
                        <pic:blipFill>
                          <a:blip r:embed="rId239"/>
                          <a:stretch>
                            <a:fillRect/>
                          </a:stretch>
                        </pic:blipFill>
                        <pic:spPr>
                          <a:xfrm>
                            <a:off x="0" y="0"/>
                            <a:ext cx="652145" cy="493767"/>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Pistolet à silex An XIII</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Pistolet de cavalerie à silex modèle An XIII, Platine avec restes de marquage de la manufacture de Maubeuge, monogrammé MG. Long. 35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A.B.E. (Le chien n'accroche pas)</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350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lastRenderedPageBreak/>
              <w:t>412</w:t>
            </w:r>
          </w:p>
        </w:tc>
        <w:tc>
          <w:tcPr>
            <w:tcW w:w="1243" w:type="dxa"/>
          </w:tcPr>
          <w:p w:rsidR="00FC0D96" w:rsidRDefault="00FC0D96">
            <w:r>
              <w:rPr>
                <w:rFonts w:ascii="Calibri" w:eastAsia="Times New Roman" w:hAnsi="Calibri" w:cs="Times New Roman"/>
                <w:noProof/>
                <w:bdr w:val="nil"/>
              </w:rPr>
              <w:drawing>
                <wp:inline distT="0" distB="0" distL="0" distR="0" wp14:anchorId="76FB6EDE" wp14:editId="26D9305D">
                  <wp:extent cx="652145" cy="866421"/>
                  <wp:effectExtent l="0" t="0" r="0" b="0"/>
                  <wp:docPr id="100852" name="Image 100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3" name=""/>
                          <pic:cNvPicPr>
                            <a:picLocks noChangeAspect="1"/>
                          </pic:cNvPicPr>
                        </pic:nvPicPr>
                        <pic:blipFill>
                          <a:blip r:embed="rId240"/>
                          <a:stretch>
                            <a:fillRect/>
                          </a:stretch>
                        </pic:blipFill>
                        <pic:spPr>
                          <a:xfrm>
                            <a:off x="0" y="0"/>
                            <a:ext cx="652145" cy="86642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Pistolet à percussion 2 canons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Pistolet à percussion à balles forcées à deux canons damas, marquage "elg" dans un cartouche ; platine finement gravée ; les canons se dévissent et sont avec 4 fortes rayures; réserve d'amorces dans la crosse ; pièce de pouce en argent.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Fabrication Liégeoise, vers 1840.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414</w:t>
            </w:r>
          </w:p>
        </w:tc>
        <w:tc>
          <w:tcPr>
            <w:tcW w:w="1243" w:type="dxa"/>
          </w:tcPr>
          <w:p w:rsidR="00FC0D96" w:rsidRDefault="00FC0D96">
            <w:r>
              <w:rPr>
                <w:rFonts w:ascii="Calibri" w:eastAsia="Times New Roman" w:hAnsi="Calibri" w:cs="Times New Roman"/>
                <w:noProof/>
                <w:bdr w:val="nil"/>
              </w:rPr>
              <w:drawing>
                <wp:inline distT="0" distB="0" distL="0" distR="0" wp14:anchorId="7521210B" wp14:editId="12FDAB38">
                  <wp:extent cx="652145" cy="316756"/>
                  <wp:effectExtent l="0" t="0" r="0" b="0"/>
                  <wp:docPr id="100856" name="Image 100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7" name=""/>
                          <pic:cNvPicPr>
                            <a:picLocks noChangeAspect="1"/>
                          </pic:cNvPicPr>
                        </pic:nvPicPr>
                        <pic:blipFill>
                          <a:blip r:embed="rId241"/>
                          <a:stretch>
                            <a:fillRect/>
                          </a:stretch>
                        </pic:blipFill>
                        <pic:spPr>
                          <a:xfrm>
                            <a:off x="0" y="0"/>
                            <a:ext cx="652145" cy="31675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Deux paires d'étriers cage.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En fer forgé, à sols ajourés.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Début du XVIIIe siècle.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415</w:t>
            </w:r>
          </w:p>
        </w:tc>
        <w:tc>
          <w:tcPr>
            <w:tcW w:w="1243" w:type="dxa"/>
          </w:tcPr>
          <w:p w:rsidR="00FC0D96" w:rsidRDefault="00FC0D96">
            <w:r>
              <w:rPr>
                <w:rFonts w:ascii="Calibri" w:eastAsia="Times New Roman" w:hAnsi="Calibri" w:cs="Times New Roman"/>
                <w:noProof/>
                <w:bdr w:val="nil"/>
              </w:rPr>
              <w:drawing>
                <wp:inline distT="0" distB="0" distL="0" distR="0" wp14:anchorId="289E3F83" wp14:editId="59F758F5">
                  <wp:extent cx="652145" cy="344705"/>
                  <wp:effectExtent l="0" t="0" r="0" b="0"/>
                  <wp:docPr id="100858" name="Image 100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59" name=""/>
                          <pic:cNvPicPr>
                            <a:picLocks noChangeAspect="1"/>
                          </pic:cNvPicPr>
                        </pic:nvPicPr>
                        <pic:blipFill>
                          <a:blip r:embed="rId242"/>
                          <a:stretch>
                            <a:fillRect/>
                          </a:stretch>
                        </pic:blipFill>
                        <pic:spPr>
                          <a:xfrm>
                            <a:off x="0" y="0"/>
                            <a:ext cx="652145" cy="34470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Deux paires d'étriers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En fer forgé à sols ajourés.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 D'époque XVIIIe siècle.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b) D'époque Premier Empire.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416</w:t>
            </w:r>
          </w:p>
        </w:tc>
        <w:tc>
          <w:tcPr>
            <w:tcW w:w="1243" w:type="dxa"/>
          </w:tcPr>
          <w:p w:rsidR="00FC0D96" w:rsidRDefault="00FC0D96">
            <w:r>
              <w:rPr>
                <w:rFonts w:ascii="Calibri" w:eastAsia="Times New Roman" w:hAnsi="Calibri" w:cs="Times New Roman"/>
                <w:noProof/>
                <w:bdr w:val="nil"/>
              </w:rPr>
              <w:drawing>
                <wp:inline distT="0" distB="0" distL="0" distR="0" wp14:anchorId="011C9D14" wp14:editId="41C2B539">
                  <wp:extent cx="652145" cy="372654"/>
                  <wp:effectExtent l="0" t="0" r="0" b="0"/>
                  <wp:docPr id="100860" name="Image 100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61" name=""/>
                          <pic:cNvPicPr>
                            <a:picLocks noChangeAspect="1"/>
                          </pic:cNvPicPr>
                        </pic:nvPicPr>
                        <pic:blipFill>
                          <a:blip r:embed="rId243"/>
                          <a:stretch>
                            <a:fillRect/>
                          </a:stretch>
                        </pic:blipFill>
                        <pic:spPr>
                          <a:xfrm>
                            <a:off x="0" y="0"/>
                            <a:ext cx="652145" cy="372654"/>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Deux paires d'étriers.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 Un en métal argenté dans le gout du XVIIIe siècle. A décor d'oiseaux et de carquois.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b) Un modèle cage du début du XVIIIe siècle. En fer forgé.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60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419</w:t>
            </w:r>
          </w:p>
        </w:tc>
        <w:tc>
          <w:tcPr>
            <w:tcW w:w="1243" w:type="dxa"/>
          </w:tcPr>
          <w:p w:rsidR="00FC0D96" w:rsidRDefault="00FC0D96">
            <w:r>
              <w:rPr>
                <w:rFonts w:ascii="Calibri" w:eastAsia="Times New Roman" w:hAnsi="Calibri" w:cs="Times New Roman"/>
                <w:noProof/>
                <w:bdr w:val="nil"/>
              </w:rPr>
              <w:drawing>
                <wp:inline distT="0" distB="0" distL="0" distR="0" wp14:anchorId="65AF24F2" wp14:editId="0B294A09">
                  <wp:extent cx="652145" cy="214276"/>
                  <wp:effectExtent l="0" t="0" r="0" b="0"/>
                  <wp:docPr id="100866" name="Image 100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67" name=""/>
                          <pic:cNvPicPr>
                            <a:picLocks noChangeAspect="1"/>
                          </pic:cNvPicPr>
                        </pic:nvPicPr>
                        <pic:blipFill>
                          <a:blip r:embed="rId244"/>
                          <a:stretch>
                            <a:fillRect/>
                          </a:stretch>
                        </pic:blipFill>
                        <pic:spPr>
                          <a:xfrm>
                            <a:off x="0" y="0"/>
                            <a:ext cx="652145" cy="21427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Trois paires d'éperons mexicains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-Un en métal argenté marqué " STAR STEEL SILVER PAT'D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-une à grande molette. En fer entièrement gravé.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-une à petite molette en étoile.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B.E. XIXe siècle.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170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422</w:t>
            </w:r>
          </w:p>
        </w:tc>
        <w:tc>
          <w:tcPr>
            <w:tcW w:w="1243" w:type="dxa"/>
          </w:tcPr>
          <w:p w:rsidR="00FC0D96" w:rsidRDefault="00FC0D96">
            <w:r>
              <w:rPr>
                <w:rFonts w:ascii="Calibri" w:eastAsia="Times New Roman" w:hAnsi="Calibri" w:cs="Times New Roman"/>
                <w:noProof/>
                <w:bdr w:val="nil"/>
              </w:rPr>
              <w:drawing>
                <wp:inline distT="0" distB="0" distL="0" distR="0" wp14:anchorId="4A09E0E2" wp14:editId="78051EFB">
                  <wp:extent cx="652145" cy="447185"/>
                  <wp:effectExtent l="0" t="0" r="0" b="0"/>
                  <wp:docPr id="100872" name="Image 100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73" name=""/>
                          <pic:cNvPicPr>
                            <a:picLocks noChangeAspect="1"/>
                          </pic:cNvPicPr>
                        </pic:nvPicPr>
                        <pic:blipFill>
                          <a:blip r:embed="rId245"/>
                          <a:stretch>
                            <a:fillRect/>
                          </a:stretch>
                        </pic:blipFill>
                        <pic:spPr>
                          <a:xfrm>
                            <a:off x="0" y="0"/>
                            <a:ext cx="652145" cy="44718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Ensemble comprenant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-Motif de borderie en fil jaune, à la couronne royale. Possiblement de tapis de selle ou d'ornement. Milieu du XIXe siècle. 14 x 18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-Plaque de sabretache de hussard. EN laiton, à l'aigle couronné. A.B.E. Époque Second Empire.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-Plaque de czapska d'officier du 3e lanciers. Époque Monarchie de Juillet - Second Empire.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-Plaque de czapska de lancier troupe en laiton. E.M. Époque Monarchie de Juillet - Second Empire.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50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423</w:t>
            </w:r>
          </w:p>
        </w:tc>
        <w:tc>
          <w:tcPr>
            <w:tcW w:w="1243" w:type="dxa"/>
          </w:tcPr>
          <w:p w:rsidR="00FC0D96" w:rsidRDefault="00FC0D96">
            <w:r>
              <w:rPr>
                <w:rFonts w:ascii="Calibri" w:eastAsia="Times New Roman" w:hAnsi="Calibri" w:cs="Times New Roman"/>
                <w:noProof/>
                <w:bdr w:val="nil"/>
              </w:rPr>
              <w:drawing>
                <wp:inline distT="0" distB="0" distL="0" distR="0" wp14:anchorId="77827E10" wp14:editId="642B27D1">
                  <wp:extent cx="652145" cy="279491"/>
                  <wp:effectExtent l="0" t="0" r="0" b="0"/>
                  <wp:docPr id="100874" name="Image 100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75" name=""/>
                          <pic:cNvPicPr>
                            <a:picLocks noChangeAspect="1"/>
                          </pic:cNvPicPr>
                        </pic:nvPicPr>
                        <pic:blipFill>
                          <a:blip r:embed="rId246"/>
                          <a:stretch>
                            <a:fillRect/>
                          </a:stretch>
                        </pic:blipFill>
                        <pic:spPr>
                          <a:xfrm>
                            <a:off x="0" y="0"/>
                            <a:ext cx="652145" cy="279491"/>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Grande corne à suspendre.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Monture en laiton.</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Longueur : 61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B.E. XIXe siècle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424</w:t>
            </w:r>
          </w:p>
        </w:tc>
        <w:tc>
          <w:tcPr>
            <w:tcW w:w="1243" w:type="dxa"/>
          </w:tcPr>
          <w:p w:rsidR="00FC0D96" w:rsidRDefault="00FC0D96">
            <w:r>
              <w:rPr>
                <w:rFonts w:ascii="Calibri" w:eastAsia="Times New Roman" w:hAnsi="Calibri" w:cs="Times New Roman"/>
                <w:noProof/>
                <w:bdr w:val="nil"/>
              </w:rPr>
              <w:drawing>
                <wp:inline distT="0" distB="0" distL="0" distR="0" wp14:anchorId="66A36E71" wp14:editId="26D0C603">
                  <wp:extent cx="652145" cy="708043"/>
                  <wp:effectExtent l="0" t="0" r="0" b="0"/>
                  <wp:docPr id="100876" name="Image 100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77" name=""/>
                          <pic:cNvPicPr>
                            <a:picLocks noChangeAspect="1"/>
                          </pic:cNvPicPr>
                        </pic:nvPicPr>
                        <pic:blipFill>
                          <a:blip r:embed="rId247"/>
                          <a:stretch>
                            <a:fillRect/>
                          </a:stretch>
                        </pic:blipFill>
                        <pic:spPr>
                          <a:xfrm>
                            <a:off x="0" y="0"/>
                            <a:ext cx="652145" cy="708043"/>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Czapska d'officier supérieur britannique.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Bombe recouverte de cuir noir. Pavillon recouvert de drap noir à galon de passementerie argentée. Soutache en passementerie dorée. Jugulaire à anneau, bossettes en mufles de lion en laiton doré.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Visière vernie.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Manque la plaque et la coiffe intérieure.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lastRenderedPageBreak/>
              <w:t xml:space="preserve">A.B.E. Fin du XIXe siècle.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lastRenderedPageBreak/>
              <w:t>80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425</w:t>
            </w:r>
          </w:p>
        </w:tc>
        <w:tc>
          <w:tcPr>
            <w:tcW w:w="1243" w:type="dxa"/>
          </w:tcPr>
          <w:p w:rsidR="00FC0D96" w:rsidRDefault="00FC0D96">
            <w:r>
              <w:rPr>
                <w:rFonts w:ascii="Calibri" w:eastAsia="Times New Roman" w:hAnsi="Calibri" w:cs="Times New Roman"/>
                <w:noProof/>
                <w:bdr w:val="nil"/>
              </w:rPr>
              <w:drawing>
                <wp:inline distT="0" distB="0" distL="0" distR="0" wp14:anchorId="32491637" wp14:editId="38E60D81">
                  <wp:extent cx="652145" cy="624196"/>
                  <wp:effectExtent l="0" t="0" r="0" b="0"/>
                  <wp:docPr id="100878" name="Image 100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79" name=""/>
                          <pic:cNvPicPr>
                            <a:picLocks noChangeAspect="1"/>
                          </pic:cNvPicPr>
                        </pic:nvPicPr>
                        <pic:blipFill>
                          <a:blip r:embed="rId248"/>
                          <a:stretch>
                            <a:fillRect/>
                          </a:stretch>
                        </pic:blipFill>
                        <pic:spPr>
                          <a:xfrm>
                            <a:off x="0" y="0"/>
                            <a:ext cx="652145" cy="624196"/>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Casque français modèle 51</w:t>
            </w:r>
          </w:p>
          <w:p w:rsidR="00FC0D96" w:rsidRDefault="00FC0D96">
            <w:pPr>
              <w:rPr>
                <w:rFonts w:ascii="Calibri" w:eastAsia="Times New Roman" w:hAnsi="Calibri" w:cs="Times New Roman"/>
                <w:noProof/>
                <w:bdr w:val="nil"/>
              </w:rPr>
            </w:pPr>
            <w:r>
              <w:rPr>
                <w:rFonts w:ascii="Calibri" w:eastAsia="Times New Roman" w:hAnsi="Calibri" w:cs="Times New Roman"/>
                <w:bdr w:val="nil"/>
              </w:rPr>
              <w:t>Fabrication Labbe Saint Florent sur Cher 1952</w:t>
            </w:r>
          </w:p>
        </w:tc>
        <w:tc>
          <w:tcPr>
            <w:tcW w:w="1418" w:type="dxa"/>
          </w:tcPr>
          <w:p w:rsidR="00FC0D96" w:rsidRDefault="00FC0D96" w:rsidP="0058379E">
            <w:pPr>
              <w:jc w:val="right"/>
            </w:pPr>
            <w:r>
              <w:rPr>
                <w:rFonts w:ascii="Calibri" w:eastAsia="Times New Roman" w:hAnsi="Calibri" w:cs="Times New Roman"/>
                <w:bdr w:val="nil"/>
              </w:rPr>
              <w:t>5</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426</w:t>
            </w:r>
          </w:p>
        </w:tc>
        <w:tc>
          <w:tcPr>
            <w:tcW w:w="1243" w:type="dxa"/>
          </w:tcPr>
          <w:p w:rsidR="00FC0D96" w:rsidRDefault="00FC0D96">
            <w:r>
              <w:rPr>
                <w:rFonts w:ascii="Calibri" w:eastAsia="Times New Roman" w:hAnsi="Calibri" w:cs="Times New Roman"/>
                <w:noProof/>
                <w:bdr w:val="nil"/>
              </w:rPr>
              <w:drawing>
                <wp:inline distT="0" distB="0" distL="0" distR="0" wp14:anchorId="6CA0D950" wp14:editId="71BDCEE4">
                  <wp:extent cx="652145" cy="875738"/>
                  <wp:effectExtent l="0" t="0" r="0" b="0"/>
                  <wp:docPr id="100880" name="Image 100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81" name=""/>
                          <pic:cNvPicPr>
                            <a:picLocks noChangeAspect="1"/>
                          </pic:cNvPicPr>
                        </pic:nvPicPr>
                        <pic:blipFill>
                          <a:blip r:embed="rId249"/>
                          <a:stretch>
                            <a:fillRect/>
                          </a:stretch>
                        </pic:blipFill>
                        <pic:spPr>
                          <a:xfrm>
                            <a:off x="0" y="0"/>
                            <a:ext cx="652145" cy="875738"/>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École anglaise du XVIIIe siècle.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 Dignitaire de l'ordre de la Jarretière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Portrait fixé sous verre à vue ovale.</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11 x 8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Sous verre. Cadre laqué noir. </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Oeuvre en rapport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Allan RAMSAY, portrait du Roi George III, 1762.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40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427</w:t>
            </w:r>
          </w:p>
        </w:tc>
        <w:tc>
          <w:tcPr>
            <w:tcW w:w="1243" w:type="dxa"/>
          </w:tcPr>
          <w:p w:rsidR="00FC0D96" w:rsidRDefault="00FC0D96">
            <w:r>
              <w:rPr>
                <w:rFonts w:ascii="Calibri" w:eastAsia="Times New Roman" w:hAnsi="Calibri" w:cs="Times New Roman"/>
                <w:noProof/>
                <w:bdr w:val="nil"/>
              </w:rPr>
              <w:drawing>
                <wp:inline distT="0" distB="0" distL="0" distR="0" wp14:anchorId="19B6F259" wp14:editId="1A7BFB01">
                  <wp:extent cx="652145" cy="447185"/>
                  <wp:effectExtent l="0" t="0" r="0" b="0"/>
                  <wp:docPr id="100882" name="Image 100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83" name=""/>
                          <pic:cNvPicPr>
                            <a:picLocks noChangeAspect="1"/>
                          </pic:cNvPicPr>
                        </pic:nvPicPr>
                        <pic:blipFill>
                          <a:blip r:embed="rId250"/>
                          <a:stretch>
                            <a:fillRect/>
                          </a:stretch>
                        </pic:blipFill>
                        <pic:spPr>
                          <a:xfrm>
                            <a:off x="0" y="0"/>
                            <a:ext cx="652145" cy="447185"/>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Maurice TOUSSAINT (1882-1974)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Chasseur à pied et officier de grenadier de la Garde consulaire.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Paire de dessins aquarellés à la plume. Signés en bas à gauche.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27 x 17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Encadrés sous verre. </w:t>
            </w:r>
          </w:p>
          <w:p w:rsidR="00FC0D96" w:rsidRDefault="00FC0D96">
            <w:pPr>
              <w:rPr>
                <w:rFonts w:ascii="Calibri" w:eastAsia="Times New Roman" w:hAnsi="Calibri" w:cs="Times New Roman"/>
                <w:noProof/>
                <w:bdr w:val="nil"/>
              </w:rPr>
            </w:pPr>
          </w:p>
        </w:tc>
        <w:tc>
          <w:tcPr>
            <w:tcW w:w="1418" w:type="dxa"/>
          </w:tcPr>
          <w:p w:rsidR="00FC0D96" w:rsidRDefault="00FC0D96" w:rsidP="0058379E">
            <w:pPr>
              <w:jc w:val="right"/>
            </w:pPr>
            <w:r>
              <w:rPr>
                <w:rFonts w:ascii="Calibri" w:eastAsia="Times New Roman" w:hAnsi="Calibri" w:cs="Times New Roman"/>
                <w:bdr w:val="nil"/>
              </w:rPr>
              <w:t>110</w:t>
            </w:r>
          </w:p>
        </w:tc>
      </w:tr>
      <w:tr w:rsidR="00FC0D96" w:rsidTr="00587AB7">
        <w:tc>
          <w:tcPr>
            <w:tcW w:w="793" w:type="dxa"/>
          </w:tcPr>
          <w:p w:rsidR="00FC0D96" w:rsidRPr="00325C06" w:rsidRDefault="00FC0D96">
            <w:pPr>
              <w:rPr>
                <w:b/>
                <w:noProof/>
              </w:rPr>
            </w:pPr>
            <w:r w:rsidRPr="00E039B3">
              <w:rPr>
                <w:rFonts w:ascii="Calibri" w:eastAsia="Times New Roman" w:hAnsi="Calibri" w:cs="Times New Roman"/>
                <w:b/>
                <w:bdr w:val="nil"/>
              </w:rPr>
              <w:t>428</w:t>
            </w:r>
          </w:p>
        </w:tc>
        <w:tc>
          <w:tcPr>
            <w:tcW w:w="1243" w:type="dxa"/>
          </w:tcPr>
          <w:p w:rsidR="00FC0D96" w:rsidRDefault="00FC0D96">
            <w:r>
              <w:rPr>
                <w:rFonts w:ascii="Calibri" w:eastAsia="Times New Roman" w:hAnsi="Calibri" w:cs="Times New Roman"/>
                <w:noProof/>
                <w:bdr w:val="nil"/>
              </w:rPr>
              <w:drawing>
                <wp:inline distT="0" distB="0" distL="0" distR="0" wp14:anchorId="21591175" wp14:editId="70FF82E7">
                  <wp:extent cx="662305" cy="567690"/>
                  <wp:effectExtent l="0" t="0" r="0" b="0"/>
                  <wp:docPr id="100884" name="Image 100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85" name=""/>
                          <pic:cNvPicPr>
                            <a:picLocks noChangeAspect="1"/>
                          </pic:cNvPicPr>
                        </pic:nvPicPr>
                        <pic:blipFill>
                          <a:blip r:embed="rId251"/>
                          <a:stretch>
                            <a:fillRect/>
                          </a:stretch>
                        </pic:blipFill>
                        <pic:spPr>
                          <a:xfrm>
                            <a:off x="0" y="0"/>
                            <a:ext cx="662305" cy="567690"/>
                          </a:xfrm>
                          <a:prstGeom prst="rect">
                            <a:avLst/>
                          </a:prstGeom>
                        </pic:spPr>
                      </pic:pic>
                    </a:graphicData>
                  </a:graphic>
                </wp:inline>
              </w:drawing>
            </w:r>
          </w:p>
        </w:tc>
        <w:tc>
          <w:tcPr>
            <w:tcW w:w="7320" w:type="dxa"/>
          </w:tcPr>
          <w:p w:rsidR="00FC0D96" w:rsidRDefault="00FC0D96">
            <w:r>
              <w:rPr>
                <w:rFonts w:ascii="Calibri" w:eastAsia="Times New Roman" w:hAnsi="Calibri" w:cs="Times New Roman"/>
                <w:bdr w:val="nil"/>
              </w:rPr>
              <w:t xml:space="preserve">École française de la fin du XVIIIe siècle.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 Portrait d'un officier, Louis Vasserot, et de son cheval.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Aquarelle et plume. (Insolée)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13 x 15 cm.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Encadré sous verre avec annotation à la plume au dos " Louis VASSEROT, mon ami, mon fils, fut blessé, par une basle au dessus de l'oeuil, deux doits au dessus du côté droit sort au somet de la tête le 1er juillet 1762, à l'affaire d'Hambourg entre Lord Gramby &amp; le comte de Rochambeau du côté des français : mourut à Ziegenbain le 6e aoust, la mort de ce vertueux enfant m'affligera jusqu'au tombeau.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A.B.E.  </w:t>
            </w:r>
          </w:p>
          <w:p w:rsidR="00FC0D96" w:rsidRDefault="00FC0D96">
            <w:pPr>
              <w:rPr>
                <w:rFonts w:ascii="Calibri" w:eastAsia="Times New Roman" w:hAnsi="Calibri" w:cs="Times New Roman"/>
                <w:noProof/>
                <w:bdr w:val="nil"/>
              </w:rPr>
            </w:pPr>
          </w:p>
          <w:p w:rsidR="00FC0D96" w:rsidRDefault="00FC0D96">
            <w:pPr>
              <w:rPr>
                <w:rFonts w:ascii="Calibri" w:eastAsia="Times New Roman" w:hAnsi="Calibri" w:cs="Times New Roman"/>
                <w:noProof/>
                <w:bdr w:val="nil"/>
              </w:rPr>
            </w:pPr>
            <w:r>
              <w:rPr>
                <w:rFonts w:ascii="Calibri" w:eastAsia="Times New Roman" w:hAnsi="Calibri" w:cs="Times New Roman"/>
                <w:bdr w:val="nil"/>
              </w:rPr>
              <w:t xml:space="preserve">Historique : </w:t>
            </w:r>
          </w:p>
          <w:p w:rsidR="00FC0D96" w:rsidRDefault="00FC0D96">
            <w:pPr>
              <w:rPr>
                <w:rFonts w:ascii="Calibri" w:eastAsia="Times New Roman" w:hAnsi="Calibri" w:cs="Times New Roman"/>
                <w:noProof/>
                <w:bdr w:val="nil"/>
              </w:rPr>
            </w:pPr>
            <w:r>
              <w:rPr>
                <w:rFonts w:ascii="Calibri" w:eastAsia="Times New Roman" w:hAnsi="Calibri" w:cs="Times New Roman"/>
                <w:bdr w:val="nil"/>
              </w:rPr>
              <w:t>Cet épisode se déroule durant la guerre de sept ans, qui voit, entre autres, s'opposer le futur maréchal de Rochambeau et Lord Granby pour les anglais.</w:t>
            </w:r>
          </w:p>
        </w:tc>
        <w:tc>
          <w:tcPr>
            <w:tcW w:w="1418" w:type="dxa"/>
          </w:tcPr>
          <w:p w:rsidR="00FC0D96" w:rsidRDefault="00FC0D96" w:rsidP="0058379E">
            <w:pPr>
              <w:jc w:val="right"/>
            </w:pPr>
            <w:r>
              <w:rPr>
                <w:rFonts w:ascii="Calibri" w:eastAsia="Times New Roman" w:hAnsi="Calibri" w:cs="Times New Roman"/>
                <w:bdr w:val="nil"/>
              </w:rPr>
              <w:t>150</w:t>
            </w:r>
          </w:p>
        </w:tc>
      </w:tr>
    </w:tbl>
    <w:p w:rsidR="00680D70" w:rsidRDefault="00680D70"/>
    <w:sectPr w:rsidR="00680D70" w:rsidSect="0042575C">
      <w:headerReference w:type="even" r:id="rId252"/>
      <w:headerReference w:type="default" r:id="rId253"/>
      <w:footerReference w:type="even" r:id="rId254"/>
      <w:footerReference w:type="default" r:id="rId255"/>
      <w:headerReference w:type="first" r:id="rId256"/>
      <w:footerReference w:type="first" r:id="rId25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0F38F4" w:rsidRDefault="000F38F4">
      <w:pPr>
        <w:spacing w:after="0" w:line="240" w:lineRule="auto"/>
      </w:pPr>
      <w:r>
        <w:separator/>
      </w:r>
    </w:p>
  </w:endnote>
  <w:endnote w:type="continuationSeparator" w:id="0">
    <w:p w:rsidR="000F38F4" w:rsidRDefault="000F3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0F38F4" w:rsidRDefault="000F38F4">
      <w:pPr>
        <w:spacing w:after="0" w:line="240" w:lineRule="auto"/>
      </w:pPr>
      <w:r>
        <w:separator/>
      </w:r>
    </w:p>
  </w:footnote>
  <w:footnote w:type="continuationSeparator" w:id="0">
    <w:p w:rsidR="000F38F4" w:rsidRDefault="000F38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0F38F4" w:rsidP="00A8108A">
    <w:pPr>
      <w:pStyle w:val="En-tte"/>
      <w:jc w:val="center"/>
    </w:pPr>
    <w:r>
      <w:rPr>
        <w:noProof/>
      </w:rPr>
      <w:drawing>
        <wp:inline distT="0" distB="0" distL="0" distR="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5700649"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0D45AB"/>
    <w:rsid w:val="000F38F4"/>
    <w:rsid w:val="001951FD"/>
    <w:rsid w:val="002A7F3C"/>
    <w:rsid w:val="002B46AA"/>
    <w:rsid w:val="00325C06"/>
    <w:rsid w:val="00331A62"/>
    <w:rsid w:val="003755A6"/>
    <w:rsid w:val="003C06E1"/>
    <w:rsid w:val="00423D5B"/>
    <w:rsid w:val="0042575C"/>
    <w:rsid w:val="00516FBB"/>
    <w:rsid w:val="0058379E"/>
    <w:rsid w:val="00587AB7"/>
    <w:rsid w:val="0063144D"/>
    <w:rsid w:val="00680D70"/>
    <w:rsid w:val="006E6B1B"/>
    <w:rsid w:val="00802037"/>
    <w:rsid w:val="00827F04"/>
    <w:rsid w:val="00830782"/>
    <w:rsid w:val="008D2E11"/>
    <w:rsid w:val="00981BE5"/>
    <w:rsid w:val="0099445E"/>
    <w:rsid w:val="00A67642"/>
    <w:rsid w:val="00A8108A"/>
    <w:rsid w:val="00B87D50"/>
    <w:rsid w:val="00CE32DA"/>
    <w:rsid w:val="00D841AA"/>
    <w:rsid w:val="00E039B3"/>
    <w:rsid w:val="00E41EEC"/>
    <w:rsid w:val="00E70C81"/>
    <w:rsid w:val="00E90A9D"/>
    <w:rsid w:val="00EE1730"/>
    <w:rsid w:val="00EE2614"/>
    <w:rsid w:val="00F10820"/>
    <w:rsid w:val="00F23604"/>
    <w:rsid w:val="00F2459B"/>
    <w:rsid w:val="00FC0D9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4E695"/>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fontTable" Target="fontTable.xml"/><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theme" Target="theme/theme1.xml"/><Relationship Id="rId23" Type="http://schemas.openxmlformats.org/officeDocument/2006/relationships/image" Target="media/image18.jpeg"/><Relationship Id="rId119" Type="http://schemas.openxmlformats.org/officeDocument/2006/relationships/image" Target="media/image114.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13" Type="http://schemas.openxmlformats.org/officeDocument/2006/relationships/image" Target="media/image8.jpeg"/><Relationship Id="rId109" Type="http://schemas.openxmlformats.org/officeDocument/2006/relationships/image" Target="media/image104.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250" Type="http://schemas.openxmlformats.org/officeDocument/2006/relationships/image" Target="media/image245.jpeg"/><Relationship Id="rId24" Type="http://schemas.openxmlformats.org/officeDocument/2006/relationships/image" Target="media/image19.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31" Type="http://schemas.openxmlformats.org/officeDocument/2006/relationships/image" Target="media/image126.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208" Type="http://schemas.openxmlformats.org/officeDocument/2006/relationships/image" Target="media/image203.jpeg"/><Relationship Id="rId229" Type="http://schemas.openxmlformats.org/officeDocument/2006/relationships/image" Target="media/image224.jpeg"/><Relationship Id="rId240" Type="http://schemas.openxmlformats.org/officeDocument/2006/relationships/image" Target="media/image235.jpeg"/><Relationship Id="rId14" Type="http://schemas.openxmlformats.org/officeDocument/2006/relationships/image" Target="media/image9.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8" Type="http://schemas.openxmlformats.org/officeDocument/2006/relationships/image" Target="media/image3.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219" Type="http://schemas.openxmlformats.org/officeDocument/2006/relationships/image" Target="media/image214.jpeg"/><Relationship Id="rId230" Type="http://schemas.openxmlformats.org/officeDocument/2006/relationships/image" Target="media/image225.jpeg"/><Relationship Id="rId251" Type="http://schemas.openxmlformats.org/officeDocument/2006/relationships/image" Target="media/image246.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95" Type="http://schemas.openxmlformats.org/officeDocument/2006/relationships/image" Target="media/image190.jpeg"/><Relationship Id="rId209" Type="http://schemas.openxmlformats.org/officeDocument/2006/relationships/image" Target="media/image204.jpeg"/><Relationship Id="rId220" Type="http://schemas.openxmlformats.org/officeDocument/2006/relationships/image" Target="media/image215.jpeg"/><Relationship Id="rId241" Type="http://schemas.openxmlformats.org/officeDocument/2006/relationships/image" Target="media/image236.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78" Type="http://schemas.openxmlformats.org/officeDocument/2006/relationships/image" Target="media/image73.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64" Type="http://schemas.openxmlformats.org/officeDocument/2006/relationships/image" Target="media/image159.jpeg"/><Relationship Id="rId185" Type="http://schemas.openxmlformats.org/officeDocument/2006/relationships/image" Target="media/image180.jpeg"/><Relationship Id="rId9" Type="http://schemas.openxmlformats.org/officeDocument/2006/relationships/image" Target="media/image4.jpeg"/><Relationship Id="rId210" Type="http://schemas.openxmlformats.org/officeDocument/2006/relationships/image" Target="media/image205.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header" Target="header1.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header" Target="header2.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footer" Target="footer1.xml"/><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18" Type="http://schemas.openxmlformats.org/officeDocument/2006/relationships/image" Target="media/image13.jpeg"/><Relationship Id="rId39" Type="http://schemas.openxmlformats.org/officeDocument/2006/relationships/image" Target="media/image34.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2" Type="http://schemas.openxmlformats.org/officeDocument/2006/relationships/settings" Target="settings.xml"/><Relationship Id="rId29" Type="http://schemas.openxmlformats.org/officeDocument/2006/relationships/image" Target="media/image24.jpeg"/><Relationship Id="rId255" Type="http://schemas.openxmlformats.org/officeDocument/2006/relationships/footer" Target="footer2.xml"/><Relationship Id="rId40" Type="http://schemas.openxmlformats.org/officeDocument/2006/relationships/image" Target="media/image35.jpeg"/><Relationship Id="rId115" Type="http://schemas.openxmlformats.org/officeDocument/2006/relationships/image" Target="media/image110.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99" Type="http://schemas.openxmlformats.org/officeDocument/2006/relationships/image" Target="media/image194.jpeg"/><Relationship Id="rId203" Type="http://schemas.openxmlformats.org/officeDocument/2006/relationships/image" Target="media/image198.jpeg"/><Relationship Id="rId19" Type="http://schemas.openxmlformats.org/officeDocument/2006/relationships/image" Target="media/image14.jpeg"/><Relationship Id="rId224" Type="http://schemas.openxmlformats.org/officeDocument/2006/relationships/image" Target="media/image219.jpeg"/><Relationship Id="rId245" Type="http://schemas.openxmlformats.org/officeDocument/2006/relationships/image" Target="media/image240.jpeg"/><Relationship Id="rId30" Type="http://schemas.openxmlformats.org/officeDocument/2006/relationships/image" Target="media/image2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189" Type="http://schemas.openxmlformats.org/officeDocument/2006/relationships/image" Target="media/image184.jpeg"/><Relationship Id="rId3" Type="http://schemas.openxmlformats.org/officeDocument/2006/relationships/webSettings" Target="webSettings.xml"/><Relationship Id="rId214" Type="http://schemas.openxmlformats.org/officeDocument/2006/relationships/image" Target="media/image209.jpeg"/><Relationship Id="rId235" Type="http://schemas.openxmlformats.org/officeDocument/2006/relationships/image" Target="media/image230.jpeg"/><Relationship Id="rId256" Type="http://schemas.openxmlformats.org/officeDocument/2006/relationships/header" Target="header3.xml"/><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179" Type="http://schemas.openxmlformats.org/officeDocument/2006/relationships/image" Target="media/image174.jpeg"/><Relationship Id="rId190" Type="http://schemas.openxmlformats.org/officeDocument/2006/relationships/image" Target="media/image185.jpeg"/><Relationship Id="rId204" Type="http://schemas.openxmlformats.org/officeDocument/2006/relationships/image" Target="media/image199.jpeg"/><Relationship Id="rId225" Type="http://schemas.openxmlformats.org/officeDocument/2006/relationships/image" Target="media/image220.jpeg"/><Relationship Id="rId246" Type="http://schemas.openxmlformats.org/officeDocument/2006/relationships/image" Target="media/image241.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94" Type="http://schemas.openxmlformats.org/officeDocument/2006/relationships/image" Target="media/image89.jpeg"/><Relationship Id="rId148" Type="http://schemas.openxmlformats.org/officeDocument/2006/relationships/image" Target="media/image143.jpeg"/><Relationship Id="rId169" Type="http://schemas.openxmlformats.org/officeDocument/2006/relationships/image" Target="media/image164.jpeg"/><Relationship Id="rId4" Type="http://schemas.openxmlformats.org/officeDocument/2006/relationships/footnotes" Target="footnotes.xml"/><Relationship Id="rId180" Type="http://schemas.openxmlformats.org/officeDocument/2006/relationships/image" Target="media/image17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47.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6635</Words>
  <Characters>36498</Characters>
  <Application>Microsoft Office Word</Application>
  <DocSecurity>0</DocSecurity>
  <Lines>304</Lines>
  <Paragraphs>86</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43047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5</cp:revision>
  <dcterms:created xsi:type="dcterms:W3CDTF">2024-06-07T09:32:00Z</dcterms:created>
  <dcterms:modified xsi:type="dcterms:W3CDTF">2024-06-07T09:51:00Z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